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60" w:rsidRPr="008F1660" w:rsidRDefault="008F1660" w:rsidP="008F1660">
      <w:pPr>
        <w:spacing w:line="360" w:lineRule="auto"/>
        <w:jc w:val="center"/>
        <w:rPr>
          <w:rFonts w:ascii="黑体" w:eastAsia="黑体" w:hAnsi="黑体" w:hint="eastAsia"/>
          <w:color w:val="000000" w:themeColor="text1"/>
          <w:sz w:val="28"/>
          <w:szCs w:val="28"/>
        </w:rPr>
      </w:pPr>
      <w:bookmarkStart w:id="0" w:name="_GoBack"/>
      <w:r w:rsidRPr="008F1660">
        <w:rPr>
          <w:rFonts w:ascii="黑体" w:eastAsia="黑体" w:hAnsi="黑体" w:hint="eastAsia"/>
          <w:color w:val="000000" w:themeColor="text1"/>
          <w:sz w:val="28"/>
          <w:szCs w:val="28"/>
        </w:rPr>
        <w:t>2025年中国电子测量仪器行业发展策略</w:t>
      </w:r>
    </w:p>
    <w:bookmarkEnd w:id="0"/>
    <w:p w:rsidR="008F1660" w:rsidRDefault="008F1660" w:rsidP="008F1660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proofErr w:type="gramStart"/>
      <w:r>
        <w:rPr>
          <w:rFonts w:ascii="宋体" w:eastAsia="宋体" w:hAnsi="宋体" w:hint="eastAsia"/>
          <w:color w:val="000000" w:themeColor="text1"/>
          <w:sz w:val="24"/>
          <w:szCs w:val="24"/>
        </w:rPr>
        <w:t>deep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seek</w:t>
      </w:r>
    </w:p>
    <w:p w:rsidR="008F1660" w:rsidRPr="008F1660" w:rsidRDefault="008F1660" w:rsidP="008F166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中国电子测量仪器行业在2025年面临挑战与机遇并存的局面。为应对国际竞争、技术壁垒和市场需求变化，行业需制定明确的发展策略，以提升竞争力并实现可持续发展。 </w:t>
      </w:r>
    </w:p>
    <w:p w:rsidR="008F1660" w:rsidRPr="008F1660" w:rsidRDefault="008F1660" w:rsidP="008F1660">
      <w:pPr>
        <w:pStyle w:val="a3"/>
        <w:numPr>
          <w:ilvl w:val="0"/>
          <w:numId w:val="1"/>
        </w:numPr>
        <w:spacing w:line="360" w:lineRule="auto"/>
        <w:ind w:firstLine="480"/>
        <w:jc w:val="left"/>
        <w:rPr>
          <w:rFonts w:ascii="黑体" w:eastAsia="黑体" w:hAnsi="黑体" w:hint="eastAsia"/>
          <w:color w:val="000000" w:themeColor="text1"/>
          <w:sz w:val="24"/>
          <w:szCs w:val="24"/>
        </w:rPr>
      </w:pPr>
      <w:r w:rsidRPr="008F1660">
        <w:rPr>
          <w:rFonts w:ascii="黑体" w:eastAsia="黑体" w:hAnsi="黑体" w:hint="eastAsia"/>
          <w:color w:val="000000" w:themeColor="text1"/>
          <w:sz w:val="24"/>
          <w:szCs w:val="24"/>
        </w:rPr>
        <w:t>突破核心技术，提升自主创新能力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加大研发投入： 提高研发经费占比，重点突破高端通用电子测量仪器、核心芯片和关键部件的技术瓶颈。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加强产学研合作： 推动企业、高校和科研院所协同创新，加速技术成果转化。 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培养高端人才： 引进和培养行业领军人才，建立完善的人才梯队。  </w:t>
      </w:r>
    </w:p>
    <w:p w:rsidR="008F1660" w:rsidRPr="008F1660" w:rsidRDefault="008F1660" w:rsidP="008F1660">
      <w:pPr>
        <w:pStyle w:val="a3"/>
        <w:numPr>
          <w:ilvl w:val="0"/>
          <w:numId w:val="1"/>
        </w:numPr>
        <w:spacing w:line="360" w:lineRule="auto"/>
        <w:ind w:firstLine="480"/>
        <w:rPr>
          <w:rFonts w:ascii="黑体" w:eastAsia="黑体" w:hAnsi="黑体" w:hint="eastAsia"/>
          <w:color w:val="000000" w:themeColor="text1"/>
          <w:sz w:val="24"/>
          <w:szCs w:val="24"/>
        </w:rPr>
      </w:pPr>
      <w:r w:rsidRPr="008F1660">
        <w:rPr>
          <w:rFonts w:ascii="黑体" w:eastAsia="黑体" w:hAnsi="黑体" w:hint="eastAsia"/>
          <w:color w:val="000000" w:themeColor="text1"/>
          <w:sz w:val="24"/>
          <w:szCs w:val="24"/>
        </w:rPr>
        <w:t xml:space="preserve">优化产业结构，推动高端化发展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发展高端产品： 重点布局5G通信、人工智能、物联网等新兴领域的高端电子测量仪器。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推动智能化： 利用人工智能、大数据等技术，提升仪器的智能化水平。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促进绿色制造： 推广绿色制造技术，降低能耗和污染，推动行业可持续发展。   </w:t>
      </w:r>
    </w:p>
    <w:p w:rsidR="008F1660" w:rsidRPr="008F1660" w:rsidRDefault="008F1660" w:rsidP="008F1660">
      <w:pPr>
        <w:pStyle w:val="a3"/>
        <w:numPr>
          <w:ilvl w:val="0"/>
          <w:numId w:val="1"/>
        </w:numPr>
        <w:spacing w:line="360" w:lineRule="auto"/>
        <w:ind w:firstLine="480"/>
        <w:rPr>
          <w:rFonts w:ascii="黑体" w:eastAsia="黑体" w:hAnsi="黑体" w:hint="eastAsia"/>
          <w:color w:val="000000" w:themeColor="text1"/>
          <w:sz w:val="24"/>
          <w:szCs w:val="24"/>
        </w:rPr>
      </w:pPr>
      <w:r w:rsidRPr="008F1660">
        <w:rPr>
          <w:rFonts w:ascii="黑体" w:eastAsia="黑体" w:hAnsi="黑体" w:hint="eastAsia"/>
          <w:color w:val="000000" w:themeColor="text1"/>
          <w:sz w:val="24"/>
          <w:szCs w:val="24"/>
        </w:rPr>
        <w:t xml:space="preserve">拓展应用领域，扩大市场需求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深耕传统市场： 巩固通信、消费电子等传统领域的市场份额。 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开拓新兴市场： 积极拓展新能源汽车、航空航天等新兴领域的应用。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发展服务型制造： 提供系统解决方案和增值服务，提升客户粘性。  </w:t>
      </w:r>
    </w:p>
    <w:p w:rsidR="008F1660" w:rsidRPr="008F1660" w:rsidRDefault="008F1660" w:rsidP="008F1660">
      <w:pPr>
        <w:pStyle w:val="a3"/>
        <w:numPr>
          <w:ilvl w:val="0"/>
          <w:numId w:val="1"/>
        </w:numPr>
        <w:spacing w:line="360" w:lineRule="auto"/>
        <w:ind w:firstLine="480"/>
        <w:rPr>
          <w:rFonts w:ascii="黑体" w:eastAsia="黑体" w:hAnsi="黑体" w:hint="eastAsia"/>
          <w:color w:val="000000" w:themeColor="text1"/>
          <w:sz w:val="24"/>
          <w:szCs w:val="24"/>
        </w:rPr>
      </w:pPr>
      <w:r w:rsidRPr="008F1660">
        <w:rPr>
          <w:rFonts w:ascii="黑体" w:eastAsia="黑体" w:hAnsi="黑体" w:hint="eastAsia"/>
          <w:color w:val="000000" w:themeColor="text1"/>
          <w:sz w:val="24"/>
          <w:szCs w:val="24"/>
        </w:rPr>
        <w:t xml:space="preserve">加强品牌建设，提升国际竞争力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打造自主品牌： 提升品牌知名度和美誉度，增强国际竞争力。 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参与国际标准制定： 积极参与国际标准制定，提升行业话语权。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加强国际合作： 与国际领先企业合作，引进先进技术和管理经验。  </w:t>
      </w:r>
    </w:p>
    <w:p w:rsidR="008F1660" w:rsidRPr="008F1660" w:rsidRDefault="008F1660" w:rsidP="008F1660">
      <w:pPr>
        <w:pStyle w:val="a3"/>
        <w:numPr>
          <w:ilvl w:val="0"/>
          <w:numId w:val="1"/>
        </w:numPr>
        <w:spacing w:line="360" w:lineRule="auto"/>
        <w:ind w:firstLine="480"/>
        <w:rPr>
          <w:rFonts w:ascii="黑体" w:eastAsia="黑体" w:hAnsi="黑体" w:hint="eastAsia"/>
          <w:color w:val="000000" w:themeColor="text1"/>
          <w:sz w:val="24"/>
          <w:szCs w:val="24"/>
        </w:rPr>
      </w:pPr>
      <w:r w:rsidRPr="008F1660">
        <w:rPr>
          <w:rFonts w:ascii="黑体" w:eastAsia="黑体" w:hAnsi="黑体" w:hint="eastAsia"/>
          <w:color w:val="000000" w:themeColor="text1"/>
          <w:sz w:val="24"/>
          <w:szCs w:val="24"/>
        </w:rPr>
        <w:t xml:space="preserve">完善政策环境，促进行业发展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加大政策支持： 出台针对性政策，支持企业技术创新和产业升级。 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加强知识产权保护： 完善知识产权保护体系，激励企业创新。 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 xml:space="preserve">•  优化市场环境： 规范市场秩序，营造公平竞争环境。  </w:t>
      </w:r>
    </w:p>
    <w:p w:rsidR="008F1660" w:rsidRPr="008F1660" w:rsidRDefault="008F1660" w:rsidP="008F1660">
      <w:pPr>
        <w:pStyle w:val="a3"/>
        <w:numPr>
          <w:ilvl w:val="0"/>
          <w:numId w:val="1"/>
        </w:numPr>
        <w:spacing w:line="360" w:lineRule="auto"/>
        <w:ind w:firstLine="480"/>
        <w:rPr>
          <w:rFonts w:ascii="黑体" w:eastAsia="黑体" w:hAnsi="黑体" w:hint="eastAsia"/>
          <w:color w:val="000000" w:themeColor="text1"/>
          <w:sz w:val="24"/>
          <w:szCs w:val="24"/>
        </w:rPr>
      </w:pPr>
      <w:r w:rsidRPr="008F1660">
        <w:rPr>
          <w:rFonts w:ascii="黑体" w:eastAsia="黑体" w:hAnsi="黑体" w:hint="eastAsia"/>
          <w:color w:val="000000" w:themeColor="text1"/>
          <w:sz w:val="24"/>
          <w:szCs w:val="24"/>
        </w:rPr>
        <w:t xml:space="preserve">具体发展目标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市场规模： 到2025年，行业市场规模突破1000亿元。 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技术水平： 部分高端产品达到国际先进水平。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>•  产业结构： 高端产品占</w:t>
      </w:r>
      <w:proofErr w:type="gramStart"/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>比显著</w:t>
      </w:r>
      <w:proofErr w:type="gramEnd"/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提升，形成一批具有国际竞争力的企业。   </w:t>
      </w:r>
    </w:p>
    <w:p w:rsidR="008F1660" w:rsidRPr="008F1660" w:rsidRDefault="008F1660" w:rsidP="008F1660">
      <w:pPr>
        <w:pStyle w:val="a3"/>
        <w:numPr>
          <w:ilvl w:val="0"/>
          <w:numId w:val="1"/>
        </w:numPr>
        <w:spacing w:line="360" w:lineRule="auto"/>
        <w:ind w:firstLine="480"/>
        <w:rPr>
          <w:rFonts w:ascii="黑体" w:eastAsia="黑体" w:hAnsi="黑体" w:hint="eastAsia"/>
          <w:color w:val="000000" w:themeColor="text1"/>
          <w:sz w:val="24"/>
          <w:szCs w:val="24"/>
        </w:rPr>
      </w:pPr>
      <w:r w:rsidRPr="008F1660">
        <w:rPr>
          <w:rFonts w:ascii="黑体" w:eastAsia="黑体" w:hAnsi="黑体" w:hint="eastAsia"/>
          <w:color w:val="000000" w:themeColor="text1"/>
          <w:sz w:val="24"/>
          <w:szCs w:val="24"/>
        </w:rPr>
        <w:t xml:space="preserve">保障措施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加强组织领导： 建立跨部门协调机制，统筹行业发展。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加大资金支持： 设立专项资金，支持关键技术研发和产业化。  </w:t>
      </w:r>
    </w:p>
    <w:p w:rsidR="008F1660" w:rsidRPr="008F1660" w:rsidRDefault="008F1660" w:rsidP="008F1660">
      <w:pPr>
        <w:pStyle w:val="a3"/>
        <w:spacing w:line="360" w:lineRule="auto"/>
        <w:ind w:left="42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•  强化人才保障： 完善人才培养和引进机制，为行业发展提供人才支撑。   </w:t>
      </w:r>
    </w:p>
    <w:p w:rsidR="00D02623" w:rsidRPr="008F1660" w:rsidRDefault="008F1660" w:rsidP="008F1660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F1660">
        <w:rPr>
          <w:rFonts w:ascii="宋体" w:eastAsia="宋体" w:hAnsi="宋体" w:hint="eastAsia"/>
          <w:color w:val="000000" w:themeColor="text1"/>
          <w:sz w:val="24"/>
          <w:szCs w:val="24"/>
        </w:rPr>
        <w:t>通过以上策略的实施，中国电子测量仪器行业有望在2025年实现高质量发展，提升国际竞争力，为国民经济建设做出更大贡献。</w:t>
      </w:r>
    </w:p>
    <w:sectPr w:rsidR="00D02623" w:rsidRPr="008F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A6A40"/>
    <w:multiLevelType w:val="hybridMultilevel"/>
    <w:tmpl w:val="597E98F8"/>
    <w:lvl w:ilvl="0" w:tplc="E850E9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A6"/>
    <w:rsid w:val="001E2470"/>
    <w:rsid w:val="00204BA6"/>
    <w:rsid w:val="00692EAA"/>
    <w:rsid w:val="00703FE1"/>
    <w:rsid w:val="008F1660"/>
    <w:rsid w:val="00D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66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6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Company>Organization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2025-02-11T02:32:00Z</dcterms:created>
  <dcterms:modified xsi:type="dcterms:W3CDTF">2025-02-11T02:42:00Z</dcterms:modified>
</cp:coreProperties>
</file>