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20" w:rsidRPr="000B1495" w:rsidRDefault="000B1495" w:rsidP="000B1495">
      <w:pPr>
        <w:pStyle w:val="1"/>
        <w:spacing w:line="360" w:lineRule="auto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0B1495">
        <w:rPr>
          <w:rFonts w:ascii="黑体" w:eastAsia="黑体" w:hAnsi="黑体"/>
          <w:color w:val="000000" w:themeColor="text1"/>
          <w:sz w:val="28"/>
          <w:szCs w:val="28"/>
        </w:rPr>
        <w:t>中国电子测试仪器版图，未来可期！</w:t>
      </w:r>
    </w:p>
    <w:p w:rsidR="00713A20" w:rsidRPr="00D63F53" w:rsidRDefault="00D63F53" w:rsidP="000B1495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="000B1495" w:rsidRPr="00D63F53">
        <w:rPr>
          <w:rFonts w:ascii="宋体" w:eastAsia="宋体" w:hAnsi="宋体"/>
          <w:color w:val="000000" w:themeColor="text1"/>
          <w:sz w:val="24"/>
          <w:szCs w:val="24"/>
        </w:rPr>
        <w:fldChar w:fldCharType="begin"/>
      </w:r>
      <w:r w:rsidR="000B1495" w:rsidRPr="00D63F53">
        <w:rPr>
          <w:rFonts w:ascii="宋体" w:eastAsia="宋体" w:hAnsi="宋体"/>
          <w:color w:val="000000" w:themeColor="text1"/>
          <w:sz w:val="24"/>
          <w:szCs w:val="24"/>
        </w:rPr>
        <w:instrText xml:space="preserve">HYPERLINK javascript:void(0); normalLink </w:instrText>
      </w:r>
      <w:r w:rsidR="000B1495" w:rsidRPr="00D63F53">
        <w:rPr>
          <w:rFonts w:ascii="宋体" w:eastAsia="宋体" w:hAnsi="宋体"/>
          <w:color w:val="000000" w:themeColor="text1"/>
          <w:sz w:val="24"/>
          <w:szCs w:val="24"/>
        </w:rPr>
        <w:fldChar w:fldCharType="separate"/>
      </w:r>
      <w:r w:rsidR="000B1495" w:rsidRPr="00D63F53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onetest</w:t>
      </w:r>
      <w:r w:rsidR="000B1495" w:rsidRPr="00D63F53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仪器资源库</w:t>
      </w:r>
      <w:r w:rsidR="000B1495" w:rsidRPr="00D63F53">
        <w:rPr>
          <w:rFonts w:ascii="宋体" w:eastAsia="宋体" w:hAnsi="宋体"/>
          <w:color w:val="000000" w:themeColor="text1"/>
          <w:sz w:val="24"/>
          <w:szCs w:val="24"/>
        </w:rPr>
        <w:fldChar w:fldCharType="end"/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0B1495">
        <w:rPr>
          <w:rFonts w:ascii="宋体" w:eastAsia="宋体" w:hAnsi="宋体"/>
          <w:color w:val="000000" w:themeColor="text1"/>
          <w:sz w:val="24"/>
          <w:szCs w:val="24"/>
        </w:rPr>
        <w:t>onetest.net|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仪器资源库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，仪器选型好帮手，一个无差异主动免费持续收录全球电子测试仪器的平台，收录超过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6000+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仪器；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500+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厂家；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400+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产品分类；涵盖射频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微波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毫米波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太赫兹、无线连接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通信、电磁频谱、电磁兼容、雷达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卫星、航空航天、光通信、广电、汽车电子、电子战、芯片、量子、数据中心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0B1495">
        <w:rPr>
          <w:rFonts w:ascii="宋体" w:eastAsia="宋体" w:hAnsi="宋体"/>
          <w:color w:val="000000" w:themeColor="text1"/>
          <w:sz w:val="24"/>
          <w:szCs w:val="24"/>
        </w:rPr>
        <w:t>网络等测试仪器。</w:t>
      </w:r>
    </w:p>
    <w:p w:rsidR="00713A20" w:rsidRPr="00D63F53" w:rsidRDefault="000B1495" w:rsidP="000B1495">
      <w:pPr>
        <w:spacing w:before="0" w:after="0" w:line="360" w:lineRule="auto"/>
        <w:ind w:firstLineChars="200" w:firstLine="51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分享仪器</w:t>
      </w:r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/</w:t>
      </w:r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测试相关前沿资讯，提供全球仪器选型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电子仪器作为工业制造的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眼睛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与科技创新的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基石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，其产业布局深度契合我国区域经济发展脉络与产业集群特色。过去数年，伴随国产化替代浪潮与国家战略扶持，中国电子仪器产业正经历系统性的版图重构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从长三角的高端精密仪器集群，到粤港澳大湾区的消费电子测试生态，再到川渝的军工特色测试基地，逐步形成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三大核心引领、多区域协同补位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的全国性布局网络。这一布局不仅覆盖通用测试、专用测试、核心部件等全产业链环节，更在科研、制造、人才等维度构建起差异化竞争优势，成为支撑我国高端制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造业升级的关键力量。下面，</w:t>
      </w:r>
      <w:proofErr w:type="spell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onetest</w:t>
      </w:r>
      <w:proofErr w:type="spellEnd"/>
      <w:r w:rsidRPr="00D63F53">
        <w:rPr>
          <w:rFonts w:ascii="宋体" w:eastAsia="宋体" w:hAnsi="宋体"/>
          <w:color w:val="000000" w:themeColor="text1"/>
          <w:sz w:val="24"/>
          <w:szCs w:val="24"/>
        </w:rPr>
        <w:t>仪器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资源库按区域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维度，系统梳理中国电子仪</w:t>
      </w:r>
    </w:p>
    <w:p w:rsidR="00713A20" w:rsidRPr="00D63F53" w:rsidRDefault="00713A20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一、华东地区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长三角：高端精密仪器的核心策源地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以上海、苏州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-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南京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-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合肥、杭州等城市为核心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的泛长三角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地区，凭借完善的半导体产业链、雄厚的科研实力与强劲的制造业基础，成为国内电子仪器产业的高地。这里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聚集了中国最大的光通信仪器厂家、核心基础电子仪器企业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，几乎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囊括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太赫兹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频率扩展模块厂家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，占据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全国半数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PXI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模块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半导体测试系统厂家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份额，同时涌现出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众多小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众行业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领军企业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，形成了覆盖通用测试、专用测试、核心部件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的完整产业生态。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苏州联讯仪器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专注高速通信、光芯片、电芯片及功率晶圆芯片测试领域，产品涵盖宽带采样示波器、高速误码仪、高精度快速波长计、精密数字源表、激光芯片老化测试系统、半导体参数测试机等。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苏州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普源精电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国内基础电子仪器龙头，核心产品包括数字示波器、频谱分析仪、信号发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lastRenderedPageBreak/>
        <w:t>生器、矢量网络分析仪、万用表、电源等通用电子测量仪器。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苏州固纬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基础电子仪器包括数字示波器、频谱分析仪、信号发生器、矢量网络分析仪、万用表、电源、电池测试等通用电子测量仪器。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苏州美星科技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PXI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模块化仪器：信号分析仪、示波器、矢量信号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收发仪、任意波形发生器等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昆山普尚电子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通用射频微波仪器，频谱分析仪、信号发生器、矢量网络分析仪、功率计等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苏州赛迈测控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PXI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模块化仪器：信号分析仪、矢量信号收发仪、矢量网络分析仪、源表等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常州同惠电子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阻抗分析仪、、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LCR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表、电容电感测试仪、半导体测试仪器、变压器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线圈测试仪器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苏州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六幺四科技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光电测试专家：光波元件分析仪、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微波光子处理微波频谱分析仪、信号发生器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苏州泰莱微波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太赫兹扩频模块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变频器、台式射频微波太赫兹功率放大器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南京诺之杰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太赫兹扩频模块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变频器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上海鳌太科技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太赫兹扩频模块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变频器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苏州伏波电子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太赫兹扩频模块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变频器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南京海得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逻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捷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USB/LAN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模块化频谱和信号分析仪、接收机、矢量信号发生器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南京能讯科技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USB/LAN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模块化频谱和信号分析仪、接收机、矢量信号发生器、矢量网络分析仪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南京派格测控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PXI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模块化仪器：信号分析仪、矢量信号收发仪、矢量网络分析仪、源表等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南京旗云中天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无线信道仿真仪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南京尤尼泰信息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时间频率监测系统、高精度频率稳准测试仪、便携式网络时间测试仪、便携式时频综合测试仪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安徽白鹭电子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USB/LAN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模块化频谱和信号分析仪、接收机、矢量信号发生器、矢量网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络分析仪、射频微波综合测试仪等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合肥国仪量子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量子测试的标杆企业：锁相放大器、微弱信号检测教学系统、量子传感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上海概伦电子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国产领先的半导体参数测试仪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上海璞致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通用软件无线电平台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板卡等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上海乘讯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误码仪、光测试一体机、时钟恢复模块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上海创远信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科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信号与频谱分析仪、矢量网络分析仪、无线仿真仪、扫频仪、矢量信号发生器、监测接收机等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上海燚行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射频微波大功率频谱分析仪、大功率信号发生器、大功率功率计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上海海回科技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网络测试仪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协议分析仪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南京纳特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射频微波台式大功率放大器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南京汉瑞微波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射频微波台式大功率放大器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上海简仪科技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PXI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模块化信号采集仪器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杭州精测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示波器、函数发生器、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LCR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电桥、直流电源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杭州加速科技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无线综合测试仪、数模混合信号测试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杭州矢志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便携简易矢量网络分析仪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杭州标彰电子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数据采集卡、窄脉冲发生器、高速信号发生器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二、华南地区：消费电子适配与专用测试的产业高地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以深圳、广州、东莞为核心的粤港澳大湾区，依托全球领先的消费电子生产基地与完整的电子产业链，形成了特色鲜明的电子仪器产业集群。这里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既有跻身国产顶级梯队的通用电子仪器企业，也有服务于无线电爱好者的简易仪器厂家，更在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WIFI/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蓝牙、光通信等专用测试领域形成规模化优势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，产品精准匹配消费电子研发与生产的测试需求。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深圳万里眼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产品：实时示波器、频谱分析仪、矢量信号发生器、数字网络测试仪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深圳鼎阳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产品：实时示波器、频谱分析仪、矢量信号发生器、矢量网络分析仪、任意波形发生器、电源等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优利德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产品：实时示波器、频谱分析仪、矢量信号发生器、矢量网络分析仪、任意波形发生器、电源等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福建利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利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普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产品：实时示波器、频谱分析仪、矢量信号发生器、任意波形发生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器、电源等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深圳极致汇仪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产品：无线连接测试仪、矢量网络分析仪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深圳麦科信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产品：示波器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广州山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锋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测控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手持式信号分析仪、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手持式天馈线测试仪、通信设备检测仪、无线综合测试仪、电子装备故障快速诊断仪、装备状态监测系统、卫星信道监测器、无线信道监测器、多模式信号产生模块、大功率负载、通过式功率计、自动化测试系统通用软件平台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广州品致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功率放大器、静电发生器、信号发生器、示波器、频谱分析仪、万用表、电源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深圳胜利仪器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示波器、频谱分析仪、波形发生器、通用电子仪器、安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规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仪器、电源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深圳汇成智仪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仪器用太赫兹频率扩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展模块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聚亿芯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误码仪、光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CDR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时钟恢复仪、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800G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以太网码流仪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深圳伽蓝特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激光光源、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宽带光源、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光放大器、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光开关、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光功率计、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光衰减仪、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误码测试仪、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光谱分析仪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菲尼瑞斯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示波器、信号发生器、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USB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检测仪、晶体管测试仪、核辐射检测仪、万用表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深圳市福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世特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智能科技有限公司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手持式简易频谱分析仪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矢量网络分析仪、信号发生器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深圳高舜科技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简易便携式频谱分析仪、手持式信号发生器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深圳国商科技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手持式简易频谱分析仪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矢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矢量网络分析仪、信号发生器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桂林聚联科技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光时域反射仪、光缆普查仪、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OTDR-Module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、小型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OTDR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数据采集模块、光缆线路巡查系列、光缆故障追踪仪、光缆智能巡线分析仪、光缆抢修维护系列、光纤熔接机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深圳同启通信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光纤清洁设备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深圳市维度科技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误码测试和时钟恢复、可调谐光源、光学性能测试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广州致远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产品：示波器、功率分析仪、示波器记录仪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深圳知用电子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EMI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接收机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深圳中承科技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蓝牙测试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仪、无线连接测试仪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三、华中地区：光电特色与导航专项的协同发展区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华中地区电子仪器产业主要聚焦武汉、长沙两大核心城市，形成差异化发展格局。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武汉依托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中国光谷的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光电产业集群优势，集中布局光通信测试仪器企业；长沙则借力军工产业基础与北斗导航产业红利，培育出一批导航领域专用仪器头部企业，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形成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光电测试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+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导航专项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双轮驱动的发展态势。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武汉匾福光电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光相干接收机、光相干发射机、高速采集卡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武汉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珞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光电子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通用软件无线电平台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板卡等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武汉光谷互联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光缆普查仪、高速误码仪、光电信号分析仪、多种波段宽带光源、高速传输分析仪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武汉普赛斯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采样示波器、误码率测试仪、时钟恢复仪、光源、光功率计、源表、电源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武汉威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湃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创新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BOSA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器件测试设备、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125M-800G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和军工光模块测试设备、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50G PON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模块测试设备（含误码仪、光衰、光功率计、光开关、光猫、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TE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三温测试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系统等）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湖南卫导信息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卫星导航星座模拟器、导航安全性检测模拟器、导航监测与防护设备、信号记录与回放系统、三维场景建模与仿真自动化、测试评估软件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LEO 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长沙北斗研究院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卫星导航信号采集回放仪、导航信号模拟器、卫星测控仪器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长沙天穹电子科技有限公司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蓝宝石振荡器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频率源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四、川渝地区：军工技术赋能的特色测试仪器集聚区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成都和重庆，成都汇聚了多家综合仪器厂家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，以无线电监测聚集了数十家频谱监测仪器厂家，依托军工、电子科技大学等资源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射频微波毫米波技术和信号处理核心技术产生了频率源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微波信号发生器、宽带软件无线电、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PXI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仪器等众多厂家，构建起覆盖军工电子测试、民用通信测试、电磁兼容测试的完整产业生态。川渝地区的产业布局深度契合我国国防现代化与军民融合发展战略，成为国内军工电子测试仪器的核心供应基地。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坤恒顺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维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无线信道仿真仪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模拟器、无线通信综合测试仪、通用射频微波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频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微波模拟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矢量信号发生器、矢量网络分析仪、信号与频谱分析仪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元测信息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无线通信综合测试仪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玖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锦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通用射频微波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频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微波模拟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矢量信号发生器、矢量网络分析仪、信号与频谱分析仪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津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研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PXI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模块化射频微波模拟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矢量信号发生器、矢量网络分析仪、信号与频谱分析仪、示波器、任意波形发生器等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菁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汇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示波器、射频微波模拟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矢量信号发生器、矢量网络分析仪、信号与频谱分析仪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仁健微波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射频微波模拟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矢量信号发生器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威频科技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射频微波模拟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矢量信号发生器、矢量网络分析仪、信号与频谱分析仪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中科四点零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PXI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模块化射频微波模拟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矢量信号发生器、矢量网络分析仪、信号与频谱分析仪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天大仪器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矢量网络分析仪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成都前锋电子仪器有限责任公司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无线电综合测试仪、手持式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/USB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功率计、通过式功率计、射频信号发生器、</w:t>
      </w:r>
      <w:proofErr w:type="spell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PXIe</w:t>
      </w:r>
      <w:proofErr w:type="spellEnd"/>
      <w:r w:rsidRPr="00D63F53">
        <w:rPr>
          <w:rFonts w:ascii="宋体" w:eastAsia="宋体" w:hAnsi="宋体"/>
          <w:color w:val="000000" w:themeColor="text1"/>
          <w:sz w:val="24"/>
          <w:szCs w:val="24"/>
        </w:rPr>
        <w:t>收发仪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开关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彬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鸿科技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通用软件无线电平台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板卡等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长鹰恒容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信号分析仪、信号源、电磁安全测试设备、功放、模块化收发仪器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定为科技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通用软件无线电平台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板卡等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祯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仪科技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USB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模块化信号与频谱仪、监测接收机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西蒙电子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射频微波频率源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同相科技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各种原子钟、相位噪声分析仪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点阵科技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手持式信号与频谱分析仪、无线电监测接收机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华日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手持式信号与频谱分析仪、无线电监测接收机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大公博创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手持式信号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与频谱分析仪、无线电监测接收机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德辰科技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手持式信号与频谱分析仪、无线电监测接收机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瀚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德科技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手持式信号与频谱分析仪、无线电监测接收机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菲斯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洛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克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矢量信号发生器、矢量网络分析仪、频谱分析仪、功率计、固态功率放大器、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PXI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收发模块、上下变频模块、天线、有源无源射频模块、微波无损检测系统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华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创电科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复杂信号模拟器、雷达信号模拟器、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GPS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模拟器、信号处理平台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华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兴汇明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信号发生器、开关矩阵、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PXI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射频微波收发模块、数字微波通信、毫米波天线远场测试系统、模拟终端测试系统、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终端测试系统、基站射频测试系统、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EMC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电磁兼容测试系统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科创仪表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无线电爱好者手持式频谱分析仪、网络分析仪等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科谱达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USB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模块化信号与频谱仪、监测接收机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领目科技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模块式实时频谱分析仪和接收机、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FMC(Plus) ADC/DAC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子卡、</w:t>
      </w:r>
      <w:proofErr w:type="spell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PCIe</w:t>
      </w:r>
      <w:proofErr w:type="spellEnd"/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FMC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信号处理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采集模块、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ZYNQ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通用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系列载板信号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采集处理模块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成都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立思方信息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频谱采集和分析软件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系统、</w:t>
      </w:r>
      <w:proofErr w:type="spell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PXIe</w:t>
      </w:r>
      <w:proofErr w:type="spellEnd"/>
      <w:r w:rsidRPr="00D63F53">
        <w:rPr>
          <w:rFonts w:ascii="宋体" w:eastAsia="宋体" w:hAnsi="宋体"/>
          <w:color w:val="000000" w:themeColor="text1"/>
          <w:sz w:val="24"/>
          <w:szCs w:val="24"/>
        </w:rPr>
        <w:t>射频收发模块、</w:t>
      </w:r>
      <w:proofErr w:type="spell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PXIe</w:t>
      </w:r>
      <w:proofErr w:type="spellEnd"/>
      <w:r w:rsidRPr="00D63F53">
        <w:rPr>
          <w:rFonts w:ascii="宋体" w:eastAsia="宋体" w:hAnsi="宋体"/>
          <w:color w:val="000000" w:themeColor="text1"/>
          <w:sz w:val="24"/>
          <w:szCs w:val="24"/>
        </w:rPr>
        <w:t>嵌入式控制器、</w:t>
      </w:r>
      <w:proofErr w:type="spell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PXIe</w:t>
      </w:r>
      <w:proofErr w:type="spellEnd"/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GPU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协处理器、射频收发一体仪、射频收发系统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模块、超宽带上下变频模块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成都瑞索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自动化调测试系统、采样示波器、比特误码率测试仪、程控式光衰减器、时钟恢复仪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成都中创锐科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产品：示波器、任意波形发生器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bookmarkEnd w:id="0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五、北方地区：龙头引领与多元协同的产业布局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北方地区电子仪器产业呈现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龙头引领、多点协同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的格局，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青岛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因聚集了中国最大的电子仪器厂家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而成为重要产业节点；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北京依托科研资源与通信产业基础，形成网络测试、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无线通信综测仪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等特色产品集群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，聚焦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5G/6G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、以太网等前沿通信测试领域同时，西安、石家庄等城市则依托军工、科研优势，培育出一批细分领域特色企业，构建起覆盖基础测试、国防电子测试、时频测试的多元生态。北方地区的产业布局深度契合我国通信产业升级与国防现代化需求，成为国内电子仪器产业的重要战略支撑。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北京触点互动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可编程协议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栈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 xml:space="preserve"> 5G UE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仿真测试平台、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L2~L7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网络仿真测试平台、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APP IPv6 Ready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测试平台、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4G/5G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核心网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仿真测试平台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北京信而泰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网络测试仪、信号分析仪、矢量信号发生器、网络安全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损伤测试仪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北京中星联华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射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频微波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低相噪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矢量信号发生器、误码率测试仪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北京茂行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5G/6G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无线终端仿真器、信令协议分析仪、无线通信测试仪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北京大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唐联仪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无线综合测试仪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青岛思仪科技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中国最大射频微波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光电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基础通信测试仪器厂家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北京安链科技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网络仿真软件、半物理网络仿真平台、宽带移动通信数据链、宽带移动通信数据链、信道模拟器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天津德力仪器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矢量网络分析仪、频谱分析仪、广电测试仪器、光谱分析仪、光源等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北京中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玮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产品：射频微波功率计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西安豹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斐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电科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USB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模块化微波毫米波信号发生器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西安安泰电子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功率放大器、功率信号源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北京华力创通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卫星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终端综测仪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、雷达测试仪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模拟器、电磁环境监测系统、导航转发器、导航模拟器、宽带信号记录仪、卫星信号分析仪、数字化测试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仿真系统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青岛汉泰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示波器、频谱分析仪等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西安洛拓信息科技有限公司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虚拟示波器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西安频界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无人机信号仿真仪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西安同步天下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时频测试仪器、频率计数器、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NTP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时间同步服务器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北京时间频率科技有限公司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时钟、原子钟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石家庄数英仪器有限公司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信号发生器、数字多用表、频谱分析仪、智能计数器、电能质量分析仪、多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通道双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混频时差测量系统、程控稳压电源等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森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馥</w:t>
      </w:r>
      <w:proofErr w:type="gramEnd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科技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电磁安全测试仪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威视锐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通用软件无线电平台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模块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板卡等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北京为准电子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产品：无线通信综合测试仪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北京星河亮点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产品：无线通信综合测试仪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北京信维科技股份有限公司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智能光源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光功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光损耗测试仪、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GE/10G PON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光功率计、单芯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/FTTH/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带状光纤熔接机、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WDM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网络测试仪、智能光纤端面检测仪、光纤接头清洁器、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6G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频谱分析仪、天馈线测试仪、射频功率计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频谱功率计、网线测试仪、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GE/10G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北京中科晶上科技股份有限公司</w:t>
      </w: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 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产品：无线通信综合测试仪</w:t>
      </w:r>
    </w:p>
    <w:p w:rsidR="00713A20" w:rsidRPr="00D63F53" w:rsidRDefault="000B1495" w:rsidP="000B1495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北京</w:t>
      </w:r>
      <w:proofErr w:type="gramStart"/>
      <w:r w:rsidRPr="00D63F53">
        <w:rPr>
          <w:rFonts w:ascii="宋体" w:eastAsia="宋体" w:hAnsi="宋体"/>
          <w:b/>
          <w:color w:val="000000" w:themeColor="text1"/>
          <w:sz w:val="24"/>
          <w:szCs w:val="24"/>
        </w:rPr>
        <w:t>奥普维尔</w:t>
      </w:r>
      <w:proofErr w:type="gramEnd"/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产品：光时域反射计、光功率计、光源、光传输分析仪、以太网分析仪、时钟同步性能分析仪、频谱和场强分析仪、天馈线分析仪、蓄电池内阻测试仪</w:t>
      </w:r>
    </w:p>
    <w:p w:rsidR="00713A20" w:rsidRPr="00D63F53" w:rsidRDefault="00713A20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p w:rsidR="00713A20" w:rsidRPr="00D63F53" w:rsidRDefault="000B1495" w:rsidP="000B1495">
      <w:pPr>
        <w:spacing w:before="0" w:after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2363CC7E" wp14:editId="46A8B8AB">
            <wp:extent cx="5236210" cy="7563414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descript"/>
                    <pic:cNvPicPr/>
                  </pic:nvPicPr>
                  <pic:blipFill rotWithShape="1">
                    <a:blip r:embed="rId5"/>
                    <a:srcRect/>
                    <a:stretch/>
                  </pic:blipFill>
                  <pic:spPr>
                    <a:xfrm rot="21600000">
                      <a:off x="0" y="0"/>
                      <a:ext cx="5236210" cy="756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以上信息由</w:t>
      </w:r>
      <w:proofErr w:type="spell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ontest</w:t>
      </w:r>
      <w:proofErr w:type="spellEnd"/>
      <w:r w:rsidRPr="00D63F53">
        <w:rPr>
          <w:rFonts w:ascii="宋体" w:eastAsia="宋体" w:hAnsi="宋体"/>
          <w:color w:val="000000" w:themeColor="text1"/>
          <w:sz w:val="24"/>
          <w:szCs w:val="24"/>
        </w:rPr>
        <w:t>仪器资源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库根据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各仪器</w:t>
      </w:r>
      <w:proofErr w:type="gramStart"/>
      <w:r w:rsidRPr="00D63F53">
        <w:rPr>
          <w:rFonts w:ascii="宋体" w:eastAsia="宋体" w:hAnsi="宋体"/>
          <w:color w:val="000000" w:themeColor="text1"/>
          <w:sz w:val="24"/>
          <w:szCs w:val="24"/>
        </w:rPr>
        <w:t>厂家官网整理</w:t>
      </w:r>
      <w:proofErr w:type="gramEnd"/>
      <w:r w:rsidRPr="00D63F53">
        <w:rPr>
          <w:rFonts w:ascii="宋体" w:eastAsia="宋体" w:hAnsi="宋体"/>
          <w:color w:val="000000" w:themeColor="text1"/>
          <w:sz w:val="24"/>
          <w:szCs w:val="24"/>
        </w:rPr>
        <w:t>，提供全球仪器选型参考</w:t>
      </w:r>
    </w:p>
    <w:p w:rsidR="00713A20" w:rsidRPr="00D63F53" w:rsidRDefault="000B1495" w:rsidP="000B1495">
      <w:pPr>
        <w:spacing w:before="0" w:after="0" w:line="360" w:lineRule="auto"/>
        <w:ind w:firstLineChars="200" w:firstLine="48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51C1491E" wp14:editId="7F1EEB4C">
            <wp:extent cx="5236210" cy="7084935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>
                    <a:xfrm rot="21600000">
                      <a:off x="0" y="0"/>
                      <a:ext cx="5236210" cy="70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20" w:rsidRPr="00D63F53" w:rsidRDefault="000B1495" w:rsidP="000B1495">
      <w:pPr>
        <w:spacing w:before="0" w:after="0" w:line="360" w:lineRule="auto"/>
        <w:ind w:left="240" w:right="240" w:firstLineChars="200" w:firstLine="51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spellStart"/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onetest</w:t>
      </w:r>
      <w:proofErr w:type="spellEnd"/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仪器</w:t>
      </w:r>
      <w:proofErr w:type="gramStart"/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资源库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专属</w:t>
      </w:r>
      <w:proofErr w:type="gramEnd"/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测试交流社群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，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分类群：无线通信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/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连接、电磁频谱、雷达、卫星、汽车电子、芯片、光通信、网络、量子、高速总线等领域，只聊</w:t>
      </w:r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测试相关问题和测试知识分享</w:t>
      </w:r>
      <w:r w:rsidRPr="00D63F53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6035B5EC" wp14:editId="07910D8F">
            <wp:extent cx="1219200" cy="1219200"/>
            <wp:effectExtent l="0" t="0" r="0" b="0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descript"/>
                    <pic:cNvPicPr/>
                  </pic:nvPicPr>
                  <pic:blipFill rotWithShape="1">
                    <a:blip r:embed="rId7"/>
                    <a:srcRect/>
                    <a:stretch/>
                  </pic:blipFill>
                  <pic:spPr>
                    <a:xfrm rot="21600000"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 </w:t>
      </w:r>
      <w:r w:rsidRPr="00D63F53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扫码添加</w:t>
      </w:r>
      <w:proofErr w:type="gramEnd"/>
      <w:r w:rsidRPr="00D63F53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小助手，发送</w:t>
      </w:r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「公司</w:t>
      </w:r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+</w:t>
      </w:r>
      <w:r w:rsidRPr="00D63F53">
        <w:rPr>
          <w:rFonts w:ascii="宋体" w:eastAsia="宋体" w:hAnsi="宋体"/>
          <w:b/>
          <w:color w:val="000000" w:themeColor="text1"/>
          <w:spacing w:val="7"/>
          <w:sz w:val="24"/>
          <w:szCs w:val="24"/>
        </w:rPr>
        <w:t>群分类方向」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申请入群～</w:t>
      </w:r>
    </w:p>
    <w:p w:rsidR="00713A20" w:rsidRPr="00D63F53" w:rsidRDefault="000B1495" w:rsidP="000B1495">
      <w:pPr>
        <w:spacing w:before="0" w:after="0" w:line="360" w:lineRule="auto"/>
        <w:ind w:left="240" w:right="240"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进群后，你将直接获得：</w:t>
      </w:r>
    </w:p>
    <w:p w:rsidR="00713A20" w:rsidRPr="00D63F53" w:rsidRDefault="000B1495" w:rsidP="000B1495">
      <w:pPr>
        <w:spacing w:before="0" w:after="0" w:line="360" w:lineRule="auto"/>
        <w:ind w:left="240" w:right="240"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 </w:t>
      </w:r>
      <w:r w:rsidRPr="00D63F53">
        <w:rPr>
          <w:rFonts w:ascii="宋体" w:eastAsia="宋体" w:hAnsi="宋体" w:cs="宋体" w:hint="eastAsia"/>
          <w:color w:val="000000" w:themeColor="text1"/>
          <w:spacing w:val="9"/>
          <w:sz w:val="24"/>
          <w:szCs w:val="24"/>
        </w:rPr>
        <w:t>👉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 xml:space="preserve"> 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厂家技术专家帮你解答测试中遇到的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问题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 xml:space="preserve"> </w:t>
      </w:r>
      <w:r w:rsidRPr="00D63F53">
        <w:rPr>
          <w:rFonts w:ascii="宋体" w:eastAsia="宋体" w:hAnsi="宋体" w:cs="宋体" w:hint="eastAsia"/>
          <w:color w:val="000000" w:themeColor="text1"/>
          <w:spacing w:val="9"/>
          <w:sz w:val="24"/>
          <w:szCs w:val="24"/>
        </w:rPr>
        <w:t>🔍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 </w:t>
      </w:r>
    </w:p>
    <w:p w:rsidR="00713A20" w:rsidRPr="00D63F53" w:rsidRDefault="000B1495" w:rsidP="000B1495">
      <w:pPr>
        <w:spacing w:before="0" w:after="0" w:line="360" w:lineRule="auto"/>
        <w:ind w:left="240" w:right="240"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 </w:t>
      </w:r>
      <w:r w:rsidRPr="00D63F53">
        <w:rPr>
          <w:rFonts w:ascii="宋体" w:eastAsia="宋体" w:hAnsi="宋体" w:cs="宋体" w:hint="eastAsia"/>
          <w:color w:val="000000" w:themeColor="text1"/>
          <w:spacing w:val="9"/>
          <w:sz w:val="24"/>
          <w:szCs w:val="24"/>
        </w:rPr>
        <w:t>👉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测试知识、方案、仪器选型分享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 </w:t>
      </w:r>
      <w:r w:rsidRPr="00D63F53">
        <w:rPr>
          <w:rFonts w:ascii="宋体" w:eastAsia="宋体" w:hAnsi="宋体" w:cs="宋体" w:hint="eastAsia"/>
          <w:color w:val="000000" w:themeColor="text1"/>
          <w:spacing w:val="9"/>
          <w:sz w:val="24"/>
          <w:szCs w:val="24"/>
        </w:rPr>
        <w:t>🔥</w:t>
      </w:r>
    </w:p>
    <w:p w:rsidR="00713A20" w:rsidRPr="00D63F53" w:rsidRDefault="000B1495" w:rsidP="000B1495">
      <w:pPr>
        <w:spacing w:before="0" w:after="0" w:line="360" w:lineRule="auto"/>
        <w:ind w:left="240" w:right="240"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 </w:t>
      </w:r>
      <w:r w:rsidRPr="00D63F53">
        <w:rPr>
          <w:rFonts w:ascii="宋体" w:eastAsia="宋体" w:hAnsi="宋体" w:cs="宋体" w:hint="eastAsia"/>
          <w:color w:val="000000" w:themeColor="text1"/>
          <w:spacing w:val="9"/>
          <w:sz w:val="24"/>
          <w:szCs w:val="24"/>
        </w:rPr>
        <w:t>👉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细分领域行业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>与专业讨论</w:t>
      </w:r>
      <w:r w:rsidRPr="00D63F53">
        <w:rPr>
          <w:rFonts w:ascii="宋体" w:eastAsia="宋体" w:hAnsi="宋体"/>
          <w:color w:val="000000" w:themeColor="text1"/>
          <w:spacing w:val="9"/>
          <w:sz w:val="24"/>
          <w:szCs w:val="24"/>
        </w:rPr>
        <w:t xml:space="preserve"> </w:t>
      </w:r>
      <w:r w:rsidRPr="00D63F53">
        <w:rPr>
          <w:rFonts w:ascii="宋体" w:eastAsia="宋体" w:hAnsi="宋体" w:cs="宋体" w:hint="eastAsia"/>
          <w:color w:val="000000" w:themeColor="text1"/>
          <w:spacing w:val="9"/>
          <w:sz w:val="24"/>
          <w:szCs w:val="24"/>
        </w:rPr>
        <w:t>👂</w:t>
      </w:r>
    </w:p>
    <w:p w:rsidR="00713A20" w:rsidRPr="00D63F53" w:rsidRDefault="000B1495" w:rsidP="000B1495">
      <w:pPr>
        <w:spacing w:before="0" w:after="0" w:line="360" w:lineRule="auto"/>
        <w:ind w:firstLineChars="200" w:firstLine="518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 w:cs="宋体" w:hint="eastAsia"/>
          <w:b/>
          <w:color w:val="000000" w:themeColor="text1"/>
          <w:spacing w:val="9"/>
          <w:sz w:val="24"/>
          <w:szCs w:val="24"/>
        </w:rPr>
        <w:t>🌟</w:t>
      </w:r>
      <w:r w:rsidRPr="00D63F53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 xml:space="preserve"> </w:t>
      </w:r>
      <w:r w:rsidRPr="00D63F53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点亮星标</w:t>
      </w:r>
      <w:r w:rsidRPr="00D63F53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 xml:space="preserve"> </w:t>
      </w:r>
      <w:r w:rsidRPr="00D63F53">
        <w:rPr>
          <w:rFonts w:ascii="宋体" w:eastAsia="宋体" w:hAnsi="宋体" w:cs="宋体" w:hint="eastAsia"/>
          <w:b/>
          <w:color w:val="000000" w:themeColor="text1"/>
          <w:spacing w:val="9"/>
          <w:sz w:val="24"/>
          <w:szCs w:val="24"/>
        </w:rPr>
        <w:t>🌟</w:t>
      </w:r>
    </w:p>
    <w:p w:rsidR="00713A20" w:rsidRPr="00D63F53" w:rsidRDefault="000B1495" w:rsidP="000B1495">
      <w:pPr>
        <w:spacing w:before="0" w:after="0" w:line="360" w:lineRule="auto"/>
        <w:ind w:firstLineChars="200" w:firstLine="518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测试知识、前沿技术、最新仪器资讯每日见</w:t>
      </w:r>
    </w:p>
    <w:p w:rsidR="00713A20" w:rsidRPr="00D63F53" w:rsidRDefault="00713A20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p w:rsidR="00713A20" w:rsidRPr="00D63F53" w:rsidRDefault="000B1495" w:rsidP="000B1495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D63F53">
        <w:rPr>
          <w:rFonts w:ascii="宋体" w:eastAsia="宋体" w:hAnsi="宋体"/>
          <w:color w:val="000000" w:themeColor="text1"/>
          <w:sz w:val="24"/>
          <w:szCs w:val="24"/>
        </w:rPr>
        <w:t>文中所有仪器已收录到</w:t>
      </w:r>
      <w:proofErr w:type="spellStart"/>
      <w:r w:rsidRPr="00D63F53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onetest</w:t>
      </w:r>
      <w:proofErr w:type="spellEnd"/>
      <w:r w:rsidRPr="00D63F53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仪器资源库</w:t>
      </w:r>
      <w:r w:rsidRPr="00D63F53">
        <w:rPr>
          <w:rFonts w:ascii="宋体" w:eastAsia="宋体" w:hAnsi="宋体"/>
          <w:color w:val="000000" w:themeColor="text1"/>
          <w:spacing w:val="8"/>
          <w:sz w:val="24"/>
          <w:szCs w:val="24"/>
        </w:rPr>
        <w:t>，未尽收录的厂家请联系收录，</w:t>
      </w:r>
      <w:r w:rsidRPr="00D63F53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电脑端登录</w:t>
      </w:r>
      <w:r w:rsidRPr="00D63F53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onetest.net</w:t>
      </w:r>
      <w:r w:rsidRPr="00D63F53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，或阅读全文</w:t>
      </w:r>
      <w:r w:rsidRPr="00D63F53">
        <w:rPr>
          <w:rFonts w:ascii="宋体" w:eastAsia="宋体" w:hAnsi="宋体"/>
          <w:color w:val="000000" w:themeColor="text1"/>
          <w:sz w:val="24"/>
          <w:szCs w:val="24"/>
        </w:rPr>
        <w:t>，进入网站查看详细资料或开启您的仪器选型之旅：</w:t>
      </w:r>
    </w:p>
    <w:p w:rsidR="00713A20" w:rsidRPr="00D63F53" w:rsidRDefault="00713A20" w:rsidP="000B1495">
      <w:pPr>
        <w:spacing w:before="0"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713A20" w:rsidRPr="00D63F53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3A20"/>
    <w:rsid w:val="000B1495"/>
    <w:rsid w:val="00713A20"/>
    <w:rsid w:val="00D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63F53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3F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936</Words>
  <Characters>5338</Characters>
  <Application>Microsoft Office Word</Application>
  <DocSecurity>0</DocSecurity>
  <Lines>44</Lines>
  <Paragraphs>12</Paragraphs>
  <ScaleCrop>false</ScaleCrop>
  <Company>Organization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3</cp:revision>
  <dcterms:created xsi:type="dcterms:W3CDTF">2025-12-27T09:41:00Z</dcterms:created>
  <dcterms:modified xsi:type="dcterms:W3CDTF">2025-12-29T03:08:00Z</dcterms:modified>
</cp:coreProperties>
</file>