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B7" w:rsidRPr="006E0BB7" w:rsidRDefault="006E0BB7" w:rsidP="006E0BB7">
      <w:pPr>
        <w:spacing w:line="360" w:lineRule="auto"/>
        <w:jc w:val="center"/>
        <w:rPr>
          <w:rFonts w:ascii="黑体" w:eastAsia="黑体" w:hAnsi="黑体" w:hint="eastAsia"/>
          <w:b/>
          <w:color w:val="000000" w:themeColor="text1"/>
          <w:sz w:val="28"/>
          <w:szCs w:val="28"/>
        </w:rPr>
      </w:pPr>
      <w:proofErr w:type="gramStart"/>
      <w:r w:rsidRPr="006E0BB7">
        <w:rPr>
          <w:rFonts w:ascii="黑体" w:eastAsia="黑体" w:hAnsi="黑体" w:hint="eastAsia"/>
          <w:b/>
          <w:color w:val="000000" w:themeColor="text1"/>
          <w:sz w:val="28"/>
          <w:szCs w:val="28"/>
        </w:rPr>
        <w:t>思仪科技</w:t>
      </w:r>
      <w:proofErr w:type="gramEnd"/>
      <w:r w:rsidRPr="006E0BB7">
        <w:rPr>
          <w:rFonts w:ascii="黑体" w:eastAsia="黑体" w:hAnsi="黑体" w:hint="eastAsia"/>
          <w:b/>
          <w:color w:val="000000" w:themeColor="text1"/>
          <w:sz w:val="28"/>
          <w:szCs w:val="28"/>
        </w:rPr>
        <w:t>创业板IPO获受理，拟募资15亿元强化高端电子测量仪器布局</w:t>
      </w:r>
    </w:p>
    <w:p w:rsidR="006E0BB7" w:rsidRPr="006E0BB7" w:rsidRDefault="006E0BB7" w:rsidP="006E0BB7">
      <w:pPr>
        <w:spacing w:line="360" w:lineRule="auto"/>
        <w:jc w:val="center"/>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来源：</w:t>
      </w:r>
      <w:proofErr w:type="gramStart"/>
      <w:r w:rsidRPr="006E0BB7">
        <w:rPr>
          <w:rFonts w:ascii="宋体" w:eastAsia="宋体" w:hAnsi="宋体" w:hint="eastAsia"/>
          <w:color w:val="000000" w:themeColor="text1"/>
          <w:sz w:val="24"/>
          <w:szCs w:val="24"/>
        </w:rPr>
        <w:t>讯石光</w:t>
      </w:r>
      <w:proofErr w:type="gramEnd"/>
      <w:r w:rsidRPr="006E0BB7">
        <w:rPr>
          <w:rFonts w:ascii="宋体" w:eastAsia="宋体" w:hAnsi="宋体" w:hint="eastAsia"/>
          <w:color w:val="000000" w:themeColor="text1"/>
          <w:sz w:val="24"/>
          <w:szCs w:val="24"/>
        </w:rPr>
        <w:t>通讯</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国内领先的电子测量仪器企业</w:t>
      </w: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 xml:space="preserve">股份有限公司(以下简称“思仪科技”)创业板上市申请已于近日获受理。根据招股说明书，公司本次拟公开发行股票募集资金15亿元，主要用于高端电子测量仪器生产线改造及新一代移动通信测试研发等核心项目。  </w:t>
      </w:r>
    </w:p>
    <w:p w:rsidR="006E0BB7" w:rsidRPr="006E0BB7" w:rsidRDefault="006E0BB7" w:rsidP="006E0BB7">
      <w:pPr>
        <w:spacing w:line="360" w:lineRule="auto"/>
        <w:jc w:val="center"/>
        <w:rPr>
          <w:rFonts w:ascii="宋体" w:eastAsia="宋体" w:hAnsi="宋体" w:hint="eastAsia"/>
          <w:color w:val="000000" w:themeColor="text1"/>
          <w:sz w:val="24"/>
          <w:szCs w:val="24"/>
        </w:rPr>
      </w:pPr>
      <w:r w:rsidRPr="006E0BB7">
        <w:rPr>
          <w:rFonts w:ascii="宋体" w:eastAsia="宋体" w:hAnsi="宋体"/>
          <w:noProof/>
          <w:color w:val="000000" w:themeColor="text1"/>
          <w:sz w:val="24"/>
          <w:szCs w:val="24"/>
        </w:rPr>
        <w:drawing>
          <wp:inline distT="0" distB="0" distL="0" distR="0" wp14:anchorId="03ACCE35" wp14:editId="176F84EC">
            <wp:extent cx="5138738" cy="1857375"/>
            <wp:effectExtent l="0" t="0" r="508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2452" cy="1858718"/>
                    </a:xfrm>
                    <a:prstGeom prst="rect">
                      <a:avLst/>
                    </a:prstGeom>
                    <a:noFill/>
                    <a:ln>
                      <a:noFill/>
                    </a:ln>
                  </pic:spPr>
                </pic:pic>
              </a:graphicData>
            </a:graphic>
          </wp:inline>
        </w:drawing>
      </w:r>
    </w:p>
    <w:p w:rsidR="006E0BB7" w:rsidRPr="006E0BB7" w:rsidRDefault="006E0BB7" w:rsidP="006E0BB7">
      <w:pPr>
        <w:spacing w:line="360" w:lineRule="auto"/>
        <w:ind w:firstLineChars="200" w:firstLine="482"/>
        <w:rPr>
          <w:rFonts w:ascii="宋体" w:eastAsia="宋体" w:hAnsi="宋体" w:hint="eastAsia"/>
          <w:b/>
          <w:color w:val="000000" w:themeColor="text1"/>
          <w:sz w:val="24"/>
          <w:szCs w:val="24"/>
        </w:rPr>
      </w:pPr>
      <w:r w:rsidRPr="006E0BB7">
        <w:rPr>
          <w:rFonts w:ascii="宋体" w:eastAsia="宋体" w:hAnsi="宋体" w:hint="eastAsia"/>
          <w:b/>
          <w:color w:val="000000" w:themeColor="text1"/>
          <w:sz w:val="24"/>
          <w:szCs w:val="24"/>
        </w:rPr>
        <w:t xml:space="preserve">公司概览：技术实力领先的国内行业龙头 </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 xml:space="preserve">是一家专业从事电子测量仪器研发、制造与销售的高科技企业。公司产品线覆盖整机、测试系统及整部件，是国内产品门类最全、频谱覆盖范围最宽的行业领军者。 </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公司依托数十年技术积累，构建了国内规模领先的科研团队与产业化体系。招股书指出，</w:t>
      </w: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是目前中国唯一能够在微波/毫米波、光电、通信和基础测量仪器领域全方位对</w:t>
      </w:r>
      <w:proofErr w:type="gramStart"/>
      <w:r w:rsidRPr="006E0BB7">
        <w:rPr>
          <w:rFonts w:ascii="宋体" w:eastAsia="宋体" w:hAnsi="宋体" w:hint="eastAsia"/>
          <w:color w:val="000000" w:themeColor="text1"/>
          <w:sz w:val="24"/>
          <w:szCs w:val="24"/>
        </w:rPr>
        <w:t>标国际</w:t>
      </w:r>
      <w:proofErr w:type="gramEnd"/>
      <w:r w:rsidRPr="006E0BB7">
        <w:rPr>
          <w:rFonts w:ascii="宋体" w:eastAsia="宋体" w:hAnsi="宋体" w:hint="eastAsia"/>
          <w:color w:val="000000" w:themeColor="text1"/>
          <w:sz w:val="24"/>
          <w:szCs w:val="24"/>
        </w:rPr>
        <w:t xml:space="preserve">领先企业的厂商，总体技术水平处于国内前列。其中，在微波/毫米波测量仪器领域已达到国际先进水平，部分细分领域实现国际领先。  </w:t>
      </w:r>
    </w:p>
    <w:p w:rsidR="006E0BB7" w:rsidRPr="006E0BB7" w:rsidRDefault="006E0BB7" w:rsidP="006E0BB7">
      <w:pPr>
        <w:spacing w:line="360" w:lineRule="auto"/>
        <w:jc w:val="center"/>
        <w:rPr>
          <w:rFonts w:ascii="宋体" w:eastAsia="宋体" w:hAnsi="宋体" w:hint="eastAsia"/>
          <w:color w:val="000000" w:themeColor="text1"/>
          <w:sz w:val="24"/>
          <w:szCs w:val="24"/>
        </w:rPr>
      </w:pPr>
      <w:r w:rsidRPr="006E0BB7">
        <w:rPr>
          <w:rFonts w:ascii="宋体" w:eastAsia="宋体" w:hAnsi="宋体"/>
          <w:noProof/>
          <w:color w:val="000000" w:themeColor="text1"/>
          <w:sz w:val="24"/>
          <w:szCs w:val="24"/>
        </w:rPr>
        <w:lastRenderedPageBreak/>
        <w:drawing>
          <wp:inline distT="0" distB="0" distL="0" distR="0" wp14:anchorId="4A1F7367" wp14:editId="339B0984">
            <wp:extent cx="5173980" cy="2933700"/>
            <wp:effectExtent l="0" t="0" r="762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3527" cy="2933443"/>
                    </a:xfrm>
                    <a:prstGeom prst="rect">
                      <a:avLst/>
                    </a:prstGeom>
                    <a:noFill/>
                    <a:ln>
                      <a:noFill/>
                    </a:ln>
                  </pic:spPr>
                </pic:pic>
              </a:graphicData>
            </a:graphic>
          </wp:inline>
        </w:drawing>
      </w:r>
    </w:p>
    <w:p w:rsidR="006E0BB7" w:rsidRPr="006E0BB7" w:rsidRDefault="006E0BB7" w:rsidP="006E0BB7">
      <w:pPr>
        <w:spacing w:line="360" w:lineRule="auto"/>
        <w:ind w:firstLineChars="200" w:firstLine="482"/>
        <w:rPr>
          <w:rFonts w:ascii="宋体" w:eastAsia="宋体" w:hAnsi="宋体" w:hint="eastAsia"/>
          <w:b/>
          <w:color w:val="000000" w:themeColor="text1"/>
          <w:sz w:val="24"/>
          <w:szCs w:val="24"/>
        </w:rPr>
      </w:pPr>
      <w:r w:rsidRPr="006E0BB7">
        <w:rPr>
          <w:rFonts w:ascii="宋体" w:eastAsia="宋体" w:hAnsi="宋体" w:hint="eastAsia"/>
          <w:b/>
          <w:color w:val="000000" w:themeColor="text1"/>
          <w:sz w:val="24"/>
          <w:szCs w:val="24"/>
        </w:rPr>
        <w:t xml:space="preserve">财务数据符合上市标准，研发投入持续加码 </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招股书披露，报告期各期公司营业收入分别为 194,916.18万元、215,292.19万元、205,188.28万元和99,336.21万元，最近一年营</w:t>
      </w:r>
      <w:proofErr w:type="gramStart"/>
      <w:r w:rsidRPr="006E0BB7">
        <w:rPr>
          <w:rFonts w:ascii="宋体" w:eastAsia="宋体" w:hAnsi="宋体" w:hint="eastAsia"/>
          <w:color w:val="000000" w:themeColor="text1"/>
          <w:sz w:val="24"/>
          <w:szCs w:val="24"/>
        </w:rPr>
        <w:t>收规模</w:t>
      </w:r>
      <w:proofErr w:type="gramEnd"/>
      <w:r w:rsidRPr="006E0BB7">
        <w:rPr>
          <w:rFonts w:ascii="宋体" w:eastAsia="宋体" w:hAnsi="宋体" w:hint="eastAsia"/>
          <w:color w:val="000000" w:themeColor="text1"/>
          <w:sz w:val="24"/>
          <w:szCs w:val="24"/>
        </w:rPr>
        <w:t xml:space="preserve">超过3亿元，符合创业板第二套上市标准。在研发方面，报告期内公司累计研发投入达 119,869.09万元，为技术持续领先奠定基础。  </w:t>
      </w:r>
    </w:p>
    <w:p w:rsidR="006E0BB7" w:rsidRPr="006E0BB7" w:rsidRDefault="006E0BB7" w:rsidP="006E0BB7">
      <w:pPr>
        <w:spacing w:line="360" w:lineRule="auto"/>
        <w:rPr>
          <w:rFonts w:ascii="宋体" w:eastAsia="宋体" w:hAnsi="宋体" w:hint="eastAsia"/>
          <w:color w:val="000000" w:themeColor="text1"/>
          <w:sz w:val="24"/>
          <w:szCs w:val="24"/>
        </w:rPr>
      </w:pPr>
      <w:r w:rsidRPr="006E0BB7">
        <w:rPr>
          <w:rFonts w:ascii="宋体" w:eastAsia="宋体" w:hAnsi="宋体"/>
          <w:noProof/>
          <w:color w:val="000000" w:themeColor="text1"/>
          <w:sz w:val="24"/>
          <w:szCs w:val="24"/>
        </w:rPr>
        <w:drawing>
          <wp:inline distT="0" distB="0" distL="0" distR="0" wp14:anchorId="5EC2F486" wp14:editId="782BB0C9">
            <wp:extent cx="5286833" cy="1323975"/>
            <wp:effectExtent l="0" t="0" r="9525"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4288" cy="1323338"/>
                    </a:xfrm>
                    <a:prstGeom prst="rect">
                      <a:avLst/>
                    </a:prstGeom>
                    <a:noFill/>
                    <a:ln>
                      <a:noFill/>
                    </a:ln>
                  </pic:spPr>
                </pic:pic>
              </a:graphicData>
            </a:graphic>
          </wp:inline>
        </w:drawing>
      </w:r>
    </w:p>
    <w:p w:rsidR="006E0BB7" w:rsidRPr="006E0BB7" w:rsidRDefault="006E0BB7" w:rsidP="006E0BB7">
      <w:pPr>
        <w:spacing w:line="360" w:lineRule="auto"/>
        <w:ind w:firstLineChars="200" w:firstLine="482"/>
        <w:rPr>
          <w:rFonts w:ascii="宋体" w:eastAsia="宋体" w:hAnsi="宋体" w:hint="eastAsia"/>
          <w:b/>
          <w:color w:val="000000" w:themeColor="text1"/>
          <w:sz w:val="24"/>
          <w:szCs w:val="24"/>
        </w:rPr>
      </w:pPr>
      <w:r w:rsidRPr="006E0BB7">
        <w:rPr>
          <w:rFonts w:ascii="宋体" w:eastAsia="宋体" w:hAnsi="宋体" w:hint="eastAsia"/>
          <w:b/>
          <w:color w:val="000000" w:themeColor="text1"/>
          <w:sz w:val="24"/>
          <w:szCs w:val="24"/>
        </w:rPr>
        <w:t xml:space="preserve">市场份额：位居国内企业首位 </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在全球及国内电子测量仪器市场，</w:t>
      </w: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展现出强劲竞争力： 全球市场：2024年全球电子测量仪器产品及测试测量系统市场规模达 1,391.2亿元，是</w:t>
      </w:r>
      <w:proofErr w:type="gramStart"/>
      <w:r w:rsidRPr="006E0BB7">
        <w:rPr>
          <w:rFonts w:ascii="宋体" w:eastAsia="宋体" w:hAnsi="宋体" w:hint="eastAsia"/>
          <w:color w:val="000000" w:themeColor="text1"/>
          <w:sz w:val="24"/>
          <w:szCs w:val="24"/>
        </w:rPr>
        <w:t>德科技</w:t>
      </w:r>
      <w:proofErr w:type="gramEnd"/>
      <w:r w:rsidRPr="006E0BB7">
        <w:rPr>
          <w:rFonts w:ascii="宋体" w:eastAsia="宋体" w:hAnsi="宋体" w:hint="eastAsia"/>
          <w:color w:val="000000" w:themeColor="text1"/>
          <w:sz w:val="24"/>
          <w:szCs w:val="24"/>
        </w:rPr>
        <w:t>以 354.75亿元 营收位居第一。 中国市场：2024年中国市场规模为 495.0亿元。其中，</w:t>
      </w: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 xml:space="preserve">以 20.52亿元 的营业收入位列国内企业市场份额第一。尤其在微波/毫米波测量仪器领域(国内市场规模72.8亿元)，其相关整机业务营收达 10.17亿元，同样位居国内企业首位。  </w:t>
      </w:r>
    </w:p>
    <w:p w:rsidR="006E0BB7" w:rsidRPr="006E0BB7" w:rsidRDefault="006E0BB7" w:rsidP="006E0BB7">
      <w:pPr>
        <w:spacing w:line="360" w:lineRule="auto"/>
        <w:jc w:val="center"/>
        <w:rPr>
          <w:rFonts w:ascii="宋体" w:eastAsia="宋体" w:hAnsi="宋体" w:hint="eastAsia"/>
          <w:color w:val="000000" w:themeColor="text1"/>
          <w:sz w:val="24"/>
          <w:szCs w:val="24"/>
        </w:rPr>
      </w:pPr>
      <w:r w:rsidRPr="006E0BB7">
        <w:rPr>
          <w:rFonts w:ascii="宋体" w:eastAsia="宋体" w:hAnsi="宋体"/>
          <w:noProof/>
          <w:color w:val="000000" w:themeColor="text1"/>
          <w:sz w:val="24"/>
          <w:szCs w:val="24"/>
        </w:rPr>
        <w:drawing>
          <wp:inline distT="0" distB="0" distL="0" distR="0" wp14:anchorId="44CE515B" wp14:editId="3A13DC69">
            <wp:extent cx="4876800" cy="2563660"/>
            <wp:effectExtent l="0" t="0" r="0" b="8255"/>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8296" cy="2564446"/>
                    </a:xfrm>
                    <a:prstGeom prst="rect">
                      <a:avLst/>
                    </a:prstGeom>
                    <a:noFill/>
                    <a:ln>
                      <a:noFill/>
                    </a:ln>
                  </pic:spPr>
                </pic:pic>
              </a:graphicData>
            </a:graphic>
          </wp:inline>
        </w:drawing>
      </w:r>
    </w:p>
    <w:p w:rsidR="006E0BB7" w:rsidRPr="006E0BB7" w:rsidRDefault="006E0BB7" w:rsidP="006E0BB7">
      <w:pPr>
        <w:spacing w:line="360" w:lineRule="auto"/>
        <w:ind w:firstLineChars="200" w:firstLine="482"/>
        <w:rPr>
          <w:rFonts w:ascii="宋体" w:eastAsia="宋体" w:hAnsi="宋体" w:hint="eastAsia"/>
          <w:b/>
          <w:color w:val="000000" w:themeColor="text1"/>
          <w:sz w:val="24"/>
          <w:szCs w:val="24"/>
        </w:rPr>
      </w:pPr>
      <w:r w:rsidRPr="006E0BB7">
        <w:rPr>
          <w:rFonts w:ascii="宋体" w:eastAsia="宋体" w:hAnsi="宋体" w:hint="eastAsia"/>
          <w:b/>
          <w:color w:val="000000" w:themeColor="text1"/>
          <w:sz w:val="24"/>
          <w:szCs w:val="24"/>
        </w:rPr>
        <w:t xml:space="preserve">未来增长前景可期 </w:t>
      </w:r>
    </w:p>
    <w:p w:rsidR="006E0BB7" w:rsidRPr="006E0BB7" w:rsidRDefault="006E0BB7" w:rsidP="006E0BB7">
      <w:pPr>
        <w:spacing w:line="360" w:lineRule="auto"/>
        <w:ind w:firstLineChars="200" w:firstLine="480"/>
        <w:rPr>
          <w:rFonts w:ascii="宋体" w:eastAsia="宋体" w:hAnsi="宋体" w:hint="eastAsia"/>
          <w:color w:val="000000" w:themeColor="text1"/>
          <w:sz w:val="24"/>
          <w:szCs w:val="24"/>
        </w:rPr>
      </w:pPr>
      <w:r w:rsidRPr="006E0BB7">
        <w:rPr>
          <w:rFonts w:ascii="宋体" w:eastAsia="宋体" w:hAnsi="宋体" w:hint="eastAsia"/>
          <w:color w:val="000000" w:themeColor="text1"/>
          <w:sz w:val="24"/>
          <w:szCs w:val="24"/>
        </w:rPr>
        <w:t xml:space="preserve">根据行业预测，全球电子测量仪器产品及测试测量系统市场规模预计将从2025年的 1,527.2亿元 增长至2029年的 2,074.2亿元，年均复合增长率约 7.95%。随着国内政策支持力度加大、下游市场需求持续释放以及国产替代进程加速，中国电子测量仪器市场有望迎来更高速度增长。 </w:t>
      </w:r>
    </w:p>
    <w:p w:rsidR="006E0BB7" w:rsidRPr="006E0BB7" w:rsidRDefault="006E0BB7" w:rsidP="006E0BB7">
      <w:pPr>
        <w:spacing w:line="360" w:lineRule="auto"/>
        <w:ind w:firstLineChars="200" w:firstLine="482"/>
        <w:rPr>
          <w:rFonts w:ascii="宋体" w:eastAsia="宋体" w:hAnsi="宋体" w:hint="eastAsia"/>
          <w:b/>
          <w:color w:val="000000" w:themeColor="text1"/>
          <w:sz w:val="24"/>
          <w:szCs w:val="24"/>
        </w:rPr>
      </w:pPr>
      <w:bookmarkStart w:id="0" w:name="_GoBack"/>
      <w:r w:rsidRPr="006E0BB7">
        <w:rPr>
          <w:rFonts w:ascii="宋体" w:eastAsia="宋体" w:hAnsi="宋体" w:hint="eastAsia"/>
          <w:b/>
          <w:color w:val="000000" w:themeColor="text1"/>
          <w:sz w:val="24"/>
          <w:szCs w:val="24"/>
        </w:rPr>
        <w:t xml:space="preserve">产品布局覆盖光通信等多个关键领域 </w:t>
      </w:r>
    </w:p>
    <w:bookmarkEnd w:id="0"/>
    <w:p w:rsidR="00D02623" w:rsidRPr="006E0BB7" w:rsidRDefault="006E0BB7" w:rsidP="006E0BB7">
      <w:pPr>
        <w:spacing w:line="360" w:lineRule="auto"/>
        <w:ind w:firstLineChars="200" w:firstLine="480"/>
        <w:rPr>
          <w:rFonts w:ascii="宋体" w:eastAsia="宋体" w:hAnsi="宋体"/>
          <w:color w:val="000000" w:themeColor="text1"/>
          <w:sz w:val="24"/>
          <w:szCs w:val="24"/>
        </w:rPr>
      </w:pPr>
      <w:r w:rsidRPr="006E0BB7">
        <w:rPr>
          <w:rFonts w:ascii="宋体" w:eastAsia="宋体" w:hAnsi="宋体" w:hint="eastAsia"/>
          <w:color w:val="000000" w:themeColor="text1"/>
          <w:sz w:val="24"/>
          <w:szCs w:val="24"/>
        </w:rPr>
        <w:t>除微波/毫米波产品外，</w:t>
      </w:r>
      <w:proofErr w:type="gramStart"/>
      <w:r w:rsidRPr="006E0BB7">
        <w:rPr>
          <w:rFonts w:ascii="宋体" w:eastAsia="宋体" w:hAnsi="宋体" w:hint="eastAsia"/>
          <w:color w:val="000000" w:themeColor="text1"/>
          <w:sz w:val="24"/>
          <w:szCs w:val="24"/>
        </w:rPr>
        <w:t>思仪科技</w:t>
      </w:r>
      <w:proofErr w:type="gramEnd"/>
      <w:r w:rsidRPr="006E0BB7">
        <w:rPr>
          <w:rFonts w:ascii="宋体" w:eastAsia="宋体" w:hAnsi="宋体" w:hint="eastAsia"/>
          <w:color w:val="000000" w:themeColor="text1"/>
          <w:sz w:val="24"/>
          <w:szCs w:val="24"/>
        </w:rPr>
        <w:t>在光通信测试领域亦拥有广泛布局，产品涵盖光谱分析仪、光功率计、光波元件分析仪、光波测试系统、光插回</w:t>
      </w:r>
      <w:proofErr w:type="gramStart"/>
      <w:r w:rsidRPr="006E0BB7">
        <w:rPr>
          <w:rFonts w:ascii="宋体" w:eastAsia="宋体" w:hAnsi="宋体" w:hint="eastAsia"/>
          <w:color w:val="000000" w:themeColor="text1"/>
          <w:sz w:val="24"/>
          <w:szCs w:val="24"/>
        </w:rPr>
        <w:t>损</w:t>
      </w:r>
      <w:proofErr w:type="gramEnd"/>
      <w:r w:rsidRPr="006E0BB7">
        <w:rPr>
          <w:rFonts w:ascii="宋体" w:eastAsia="宋体" w:hAnsi="宋体" w:hint="eastAsia"/>
          <w:color w:val="000000" w:themeColor="text1"/>
          <w:sz w:val="24"/>
          <w:szCs w:val="24"/>
        </w:rPr>
        <w:t>测试仪等，为光器件/光模块测试提供完整解决方案，在业内已形成良好应用基础。</w:t>
      </w:r>
    </w:p>
    <w:sectPr w:rsidR="00D02623" w:rsidRPr="006E0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3B"/>
    <w:rsid w:val="000763EE"/>
    <w:rsid w:val="001E2470"/>
    <w:rsid w:val="00255EF1"/>
    <w:rsid w:val="0031467B"/>
    <w:rsid w:val="00330D3B"/>
    <w:rsid w:val="003C2455"/>
    <w:rsid w:val="00484D36"/>
    <w:rsid w:val="00692EAA"/>
    <w:rsid w:val="006E0BB7"/>
    <w:rsid w:val="00703FE1"/>
    <w:rsid w:val="00804B5B"/>
    <w:rsid w:val="008E5C5E"/>
    <w:rsid w:val="009066AF"/>
    <w:rsid w:val="00AD21A1"/>
    <w:rsid w:val="00D02623"/>
    <w:rsid w:val="00E02350"/>
    <w:rsid w:val="00FC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0BB7"/>
    <w:rPr>
      <w:sz w:val="18"/>
      <w:szCs w:val="18"/>
    </w:rPr>
  </w:style>
  <w:style w:type="character" w:customStyle="1" w:styleId="Char">
    <w:name w:val="批注框文本 Char"/>
    <w:basedOn w:val="a0"/>
    <w:link w:val="a3"/>
    <w:uiPriority w:val="99"/>
    <w:semiHidden/>
    <w:rsid w:val="006E0B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0BB7"/>
    <w:rPr>
      <w:sz w:val="18"/>
      <w:szCs w:val="18"/>
    </w:rPr>
  </w:style>
  <w:style w:type="character" w:customStyle="1" w:styleId="Char">
    <w:name w:val="批注框文本 Char"/>
    <w:basedOn w:val="a0"/>
    <w:link w:val="a3"/>
    <w:uiPriority w:val="99"/>
    <w:semiHidden/>
    <w:rsid w:val="006E0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161</Words>
  <Characters>922</Characters>
  <Application>Microsoft Office Word</Application>
  <DocSecurity>0</DocSecurity>
  <Lines>7</Lines>
  <Paragraphs>2</Paragraphs>
  <ScaleCrop>false</ScaleCrop>
  <Company>Organization</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2026-01-06T01:25:00Z</dcterms:created>
  <dcterms:modified xsi:type="dcterms:W3CDTF">2026-01-06T01:35:00Z</dcterms:modified>
</cp:coreProperties>
</file>