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C4" w:rsidRPr="005F60C4" w:rsidRDefault="005F60C4" w:rsidP="005F60C4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5F60C4">
        <w:rPr>
          <w:rFonts w:ascii="黑体" w:eastAsia="黑体" w:hAnsi="黑体" w:hint="eastAsia"/>
          <w:b/>
          <w:color w:val="000000" w:themeColor="text1"/>
          <w:sz w:val="28"/>
          <w:szCs w:val="28"/>
        </w:rPr>
        <w:t>优利德多款UT699系列光时域反射仪新品重磅发布</w:t>
      </w:r>
    </w:p>
    <w:bookmarkEnd w:id="0"/>
    <w:p w:rsidR="005F60C4" w:rsidRPr="005F60C4" w:rsidRDefault="005F60C4" w:rsidP="005F60C4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来源：优利德</w:t>
      </w:r>
    </w:p>
    <w:p w:rsidR="005F60C4" w:rsidRPr="005F60C4" w:rsidRDefault="005F60C4" w:rsidP="005F60C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优利德科技近日发布多款UT699系列光时域反射仪新品：UT699C光时域反射仪、UT699B光时域反射仪、UT699A系列光时域反射仪、UT699-D双波长/UT699-S单波长光时域反射仪，以“一台顶多台”的创新设计，覆盖从骨干网远程管理到施工现场快速检测的全场景需求，助力工程师实现高效运维与精准故障排查。 </w:t>
      </w:r>
    </w:p>
    <w:p w:rsidR="005F60C4" w:rsidRPr="005F60C4" w:rsidRDefault="005F60C4" w:rsidP="005F60C4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b/>
          <w:color w:val="000000" w:themeColor="text1"/>
          <w:sz w:val="24"/>
          <w:szCs w:val="24"/>
        </w:rPr>
        <w:t>测光纤、查网络、记位置、看环境</w:t>
      </w: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—— 以前要带多台设备，现在一台就够了。 UT699C光时域反射仪，让复杂现场变得更简单! …… UT699C光时域反射仪是一款集光纤测试、网络诊断与智能辅助于一体的高性能现场工具。支持1310nm/1550nm双波长OTDR测试，测试距离最远可达330km，轻松应对从局域接入网到长途骨干网的各类光纤链路。配合内置光功率计、稳定光源与可见光故障定位(VFL)红光源，可快速完成链路损耗分析与故障精确定位。 </w:t>
      </w:r>
    </w:p>
    <w:p w:rsidR="005F60C4" w:rsidRPr="005F60C4" w:rsidRDefault="005F60C4" w:rsidP="005F60C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在智能化方面，设备支持Wi-Fi与4G联网，可手动或自动获取IP地址，并</w:t>
      </w:r>
      <w:proofErr w:type="gramStart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通过蓝牙连接</w:t>
      </w:r>
      <w:proofErr w:type="gramEnd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外部设备；内置网络Ping测试功能，一键验证端到端连通性。此外，UT699C还集成北斗+GPS双模定位、电子水平泡、温湿度传感器等实用功能，不仅提升现场作业效率，</w:t>
      </w:r>
      <w:proofErr w:type="gramStart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更确保</w:t>
      </w:r>
      <w:proofErr w:type="gramEnd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测试数据的完整性与可追溯性。 </w:t>
      </w:r>
    </w:p>
    <w:p w:rsidR="005F60C4" w:rsidRPr="005F60C4" w:rsidRDefault="005F60C4" w:rsidP="005F60C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UT699B光时域反射仪是一款面向通信工程、网络部署与光纤维护的多功能一体化测试设备，集OTDR、光功率计、稳定光源、红光源与网线测试五大核心功能于一体，显著简化现场作业流程。 设备支持1310nm/1550nm双波长OTDR测量，测量距离最远可达280km，通过清晰的轨迹曲线，精准定位断点、弯曲、接头损耗等故障位置。内置光功率计与稳定光源，可直接完成端到端光功率测试，全面评估光纤链路的传输性能。红光源功能则便于快速验证光纤通断、辅助断点查找及光缆识别。此外，设备还支持网线测距</w:t>
      </w:r>
      <w:proofErr w:type="gramStart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与线序检测</w:t>
      </w:r>
      <w:proofErr w:type="gramEnd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，可测量五类、六类网线长度，并识别断线、错线、短路等常见布线故障。 </w:t>
      </w:r>
    </w:p>
    <w:p w:rsidR="005F60C4" w:rsidRPr="005F60C4" w:rsidRDefault="005F60C4" w:rsidP="005F60C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UT699A系列OTDR光时域反射仪集OTDR、事件地图、光万用表、网线测试、远程管理、文件管理等功能于一体，单台设备即可满足多维度检测需求，省去多设备切换的繁琐操作。测量距离最远可达150km，支持多波长选择与高灵敏度弱光检测，灵活适配各类现场测试场景。部分型号具备带光测试能力，无需中断业务即可完成链路诊断，最大限度保障通信连续性……不同型号的功能亮点与技术</w:t>
      </w: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细节，欢迎查看产品详情页。 </w:t>
      </w:r>
    </w:p>
    <w:p w:rsidR="005F60C4" w:rsidRPr="005F60C4" w:rsidRDefault="005F60C4" w:rsidP="005F60C4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b/>
          <w:color w:val="000000" w:themeColor="text1"/>
          <w:sz w:val="24"/>
          <w:szCs w:val="24"/>
        </w:rPr>
        <w:t>测试要快，设备要稳，携带要轻</w:t>
      </w: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—— UT699-D/UT699-S光时域反射仪 把OTDR、功率计、红光源和光缆普查能力 浓缩进一台掌上机身 轻装上阵，功能不减 …… UT699-D/UT699-S光时域反射仪是面向光纤施工、运维及验收场景的高性价比测试工具，兼顾专业性能与便携体验。最大测试距离达80km，其中，UT699-D支持1310nm/1550nm双波长OTDR测试，UT699-S则专注于1550nm单波长，适用于特定场景的高效检测。支持光缆事件普查功能，可快速生成事件列表，并显示各事件位置与间距等，大幅提升排查效率。 </w:t>
      </w:r>
    </w:p>
    <w:p w:rsidR="00D02623" w:rsidRPr="005F60C4" w:rsidRDefault="005F60C4" w:rsidP="005F60C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从UT699C的全能智能辅佐，到UT699B的五合一高效集成，从UT699A的多维检测覆盖，再到UT699-D/S的掌上轻量体验，优利德UT699系列以“场景定义产品”的理念，精准破解光纤测试中的设备冗余、操作繁琐、场景受限等痛点。无论是工程师的现场速测、工程队的批量验收，还是运</w:t>
      </w:r>
      <w:proofErr w:type="gramStart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维人员</w:t>
      </w:r>
      <w:proofErr w:type="gramEnd"/>
      <w:r w:rsidRPr="005F60C4">
        <w:rPr>
          <w:rFonts w:ascii="宋体" w:eastAsia="宋体" w:hAnsi="宋体" w:hint="eastAsia"/>
          <w:color w:val="000000" w:themeColor="text1"/>
          <w:sz w:val="24"/>
          <w:szCs w:val="24"/>
        </w:rPr>
        <w:t>的远程管理，都能在这系列新品中找到“趁手利器”。</w:t>
      </w:r>
    </w:p>
    <w:sectPr w:rsidR="00D02623" w:rsidRPr="005F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4B"/>
    <w:rsid w:val="000763EE"/>
    <w:rsid w:val="001E2470"/>
    <w:rsid w:val="00255EF1"/>
    <w:rsid w:val="0031467B"/>
    <w:rsid w:val="003C2455"/>
    <w:rsid w:val="00484D36"/>
    <w:rsid w:val="005F60C4"/>
    <w:rsid w:val="00692EAA"/>
    <w:rsid w:val="00703FE1"/>
    <w:rsid w:val="00804B5B"/>
    <w:rsid w:val="008E5C5E"/>
    <w:rsid w:val="009066AF"/>
    <w:rsid w:val="00AD21A1"/>
    <w:rsid w:val="00D02623"/>
    <w:rsid w:val="00DE214B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>Organization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2026-01-08T01:36:00Z</dcterms:created>
  <dcterms:modified xsi:type="dcterms:W3CDTF">2026-01-08T01:40:00Z</dcterms:modified>
</cp:coreProperties>
</file>