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06" w:rsidRPr="008A3306" w:rsidRDefault="008A3306" w:rsidP="008A3306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8A3306">
        <w:rPr>
          <w:rFonts w:ascii="黑体" w:eastAsia="黑体" w:hAnsi="黑体" w:hint="eastAsia"/>
          <w:b/>
          <w:color w:val="000000" w:themeColor="text1"/>
          <w:sz w:val="28"/>
          <w:szCs w:val="28"/>
        </w:rPr>
        <w:t>联讯仪器</w:t>
      </w:r>
      <w:proofErr w:type="spellStart"/>
      <w:r w:rsidRPr="008A3306">
        <w:rPr>
          <w:rFonts w:ascii="黑体" w:eastAsia="黑体" w:hAnsi="黑体" w:hint="eastAsia"/>
          <w:b/>
          <w:color w:val="000000" w:themeColor="text1"/>
          <w:sz w:val="28"/>
          <w:szCs w:val="28"/>
        </w:rPr>
        <w:t>vs</w:t>
      </w:r>
      <w:proofErr w:type="spellEnd"/>
      <w:r w:rsidRPr="008A3306">
        <w:rPr>
          <w:rFonts w:ascii="黑体" w:eastAsia="黑体" w:hAnsi="黑体" w:hint="eastAsia"/>
          <w:b/>
          <w:color w:val="000000" w:themeColor="text1"/>
          <w:sz w:val="28"/>
          <w:szCs w:val="28"/>
        </w:rPr>
        <w:t>万里眼，国产仪器两大黑马开始正面交锋</w:t>
      </w:r>
    </w:p>
    <w:p w:rsidR="00100884" w:rsidRPr="008A3306" w:rsidRDefault="008A3306" w:rsidP="008A330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2026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月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23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日，万里眼在九峰山论坛正式重磅发布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65GHz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采样示波器。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1.6T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光模块量产与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AI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算力中心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建设的双重驱动下，，长期被海外巨头垄断的国产高端测试仪器市场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，迎来了两股颠覆性力量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——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联讯仪器与万里眼。作为国产仪器领域的两大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，前者深耕采样示波器、稳步向实时示波器领域扩张，后者凭借实时示波器实现技术突破、强势切入采样示波器赛道，如今联讯仪器（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65GHz 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采样示波器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+ 70GHz 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实时示波器进入样机验证阶段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）与万里眼（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90GHz 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实时示波器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+ 65GHz 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采样示波器全新入局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）的业务版图全面重合，国产两匹仪器黑马从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错位竞争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” 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转向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正面交锋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，彻底打破此前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错位竞争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的格局，正式步入正面交锋的白热化阶段，改写国产高端测试仪器的竞争格局。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8A3306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市场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引爆点：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AI</w:t>
      </w:r>
      <w:proofErr w:type="gramStart"/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算力驱动</w:t>
      </w:r>
      <w:proofErr w:type="gramEnd"/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测试仪器需求激增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2025-2026 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年，全球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AI 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算力中心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建设进入爆发期，推动数据中心互联需求激增，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800G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光模块持续渗透，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1.6T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光模块加速量产，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3.2T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光模块的研制，成为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支撑算力互联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的核心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大动脉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，直接带动实时示波器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采样示波器两大核心品类需求爆发，市场规模迎来跨越式增长：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采样示波器：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用于光模块量产测试，核心需求</w:t>
      </w:r>
      <w:bookmarkStart w:id="0" w:name="_GoBack"/>
      <w:bookmarkEnd w:id="0"/>
      <w:r w:rsidRPr="008A3306">
        <w:rPr>
          <w:rFonts w:ascii="宋体" w:eastAsia="宋体" w:hAnsi="宋体"/>
          <w:color w:val="000000" w:themeColor="text1"/>
          <w:sz w:val="24"/>
          <w:szCs w:val="24"/>
        </w:rPr>
        <w:t>带宽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65GHz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，支持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53/112GBaud PAM4 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信号分析，可实现眼图分析、抖动测量、噪声量化等核心功能，直接决定光模块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量产良率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与交付效率。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实时示波器：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用于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芯片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/ </w:t>
      </w:r>
      <w:proofErr w:type="spell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SerDes</w:t>
      </w:r>
      <w:proofErr w:type="spellEnd"/>
      <w:r w:rsidRPr="008A3306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高速总线等研发验证，核心需求带宽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至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70-90GHz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，重点要求具备单次瞬态信号捕捉能力。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据权威行业数据预测，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2026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年全球高速信号测试市场规模将达到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380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亿元，其中中国市场占比超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40%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；随着国产替代进程加速，国内高端测试仪器的国产替代空间已突破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200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亿元，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2023-2026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年行业年复合增长率高达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42%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，成为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与光通信产业背后增速最快的细分赛道之一。此前，该领域长期被是德科技、泰克、安立等海外巨头垄断，国产厂商市场份额不足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10%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，如今在产业需求驱动下，国产替代迎来黄金窗口期。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8A3306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双雄崛起：技术路线与市场定位的差异化演进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作为国产高端测试仪器领域的两大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，联讯仪器与万里眼凭借截然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lastRenderedPageBreak/>
        <w:t>不同的技术路线实现快速崛起，各自在优势领域站稳脚跟，最终因市场需求的融合实现业务重合，开启正面交锋模式，二者的核心布局与演进历程如下表所示：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联讯仪器</w:t>
      </w:r>
      <w:r>
        <w:rPr>
          <w:rFonts w:ascii="宋体" w:eastAsia="宋体" w:hAnsi="宋体"/>
          <w:b/>
          <w:color w:val="000000" w:themeColor="text1"/>
          <w:sz w:val="24"/>
          <w:szCs w:val="24"/>
        </w:rPr>
        <w:t>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采样示波器国产化先驱，光模块测试解决方案领军者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年升级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65GHz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DCA1065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；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70GHz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实时示波器样机验证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获客户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认可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光模块量产测试龙头，全球第二家掌握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1.6T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全套测试方案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实时示波器领域扩张，已在得到客户验证，布局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 80GH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采样示波器预研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万里眼</w:t>
      </w:r>
      <w:r>
        <w:rPr>
          <w:rFonts w:ascii="宋体" w:eastAsia="宋体" w:hAnsi="宋体"/>
          <w:b/>
          <w:color w:val="000000" w:themeColor="text1"/>
          <w:sz w:val="24"/>
          <w:szCs w:val="24"/>
        </w:rPr>
        <w:t>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实时示波器技术突破者，高端研发测试领域新锐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10 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月发布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90GHz 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超高速实时示波器（全球第二）；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 xml:space="preserve">2026 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年推出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65GHz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采样示波器，快速切入光模块量产测试市场；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高端研发测试新锐，国产实时示波器性能标杆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向采样示波器领域渗透，争夺光模块量产测试市场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8A3306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正面交锋：三大重合战场的技术与市场博弈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时代，测试仪器需求不再局限于单一的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研发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或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量产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场景，呈现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研发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量产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一体化、全流程覆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盖的趋势，这一变化直接推动联讯仪器与万里眼的业务全面重合，在三大核心战场展开全方位博弈，各有优势、各展锋芒。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（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1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）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800G/1.6T/3.2T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光模块测试全流程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联讯仪器优势凸显：</w:t>
      </w:r>
    </w:p>
    <w:p w:rsidR="008A3306" w:rsidRDefault="008A3306" w:rsidP="008A3306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凭借多年在光模块测试领域的深耕，已构建起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“DCA1065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+120GBaud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时钟恢复单元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+1.6Tbps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误码分析仪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的完整解决方案，该方案已在中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际旭创、天孚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通信等头部光模块厂商的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量产线完成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长期验证，稳定性、精准度得到市场充分认可，且具备极高的量产适配性，可快速适配不同批次、不同型号的光模块测试需求，帮助客户降低测试成本、提升量产效率。同时，联讯仪器依托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IPO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募资，正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加速攻坚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85GHz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采样示波器，提前布局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3.2T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光模块测试市场，巩固领先优势。</w:t>
      </w:r>
    </w:p>
    <w:p w:rsidR="00100884" w:rsidRPr="008A3306" w:rsidRDefault="008A3306" w:rsidP="008A330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A365D0D" wp14:editId="229CA9B8">
            <wp:extent cx="3829050" cy="127635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3827193" cy="127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万里</w:t>
      </w:r>
      <w:proofErr w:type="gramStart"/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眼面临</w:t>
      </w:r>
      <w:proofErr w:type="gramEnd"/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挑战：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作为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65GHz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采样示波器的新入局者，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尽管依托其在实时示波器领域的技术积累，产品性能达到行业标准，但尚未在大规模量产场景中完成长期验证，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需快速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建立产品可靠性、稳定性的市场口碑，同时需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完善光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模块测试的配套解决方案，缩小与联讯仪器在生态布局上的差距。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（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2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）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AI 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芯片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/ </w:t>
      </w:r>
      <w:proofErr w:type="spellStart"/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SerDes</w:t>
      </w:r>
      <w:proofErr w:type="spellEnd"/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研发验证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万里眼优势：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其推出的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90GHz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超高速实时示波器，具备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200GSa/s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超高采样率、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4Gpts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深存储能力，可精准捕捉芯片研发中的单次瞬态信号、偶发故障，性能达到全球顶尖水平，完美适配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芯片、</w:t>
      </w:r>
      <w:proofErr w:type="spell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SerDes</w:t>
      </w:r>
      <w:proofErr w:type="spellEnd"/>
      <w:r w:rsidRPr="008A3306">
        <w:rPr>
          <w:rFonts w:ascii="宋体" w:eastAsia="宋体" w:hAnsi="宋体"/>
          <w:color w:val="000000" w:themeColor="text1"/>
          <w:sz w:val="24"/>
          <w:szCs w:val="24"/>
        </w:rPr>
        <w:t>芯片的高端研发需求，已获得国内多家头部芯片设计企业的青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睐，成为芯片研发环节的核心测试设备。此外，其射频仪器产品矩阵完善，可提供一站式研发测试解决方案。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联讯仪器追赶：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70GHz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实时示波器样机已在多家头部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客户初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验证中获得认可，核心性能对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标国际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一线产品，可满足中高端芯片研发的测试需求；同时，联讯仪器正在研制大带宽任意波形发生器，进一步完善芯片测试产品矩阵，补齐在研发测试领域的短板，逐步缩小与万里眼的差距。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（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3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）更多差异化战略布局，拓宽竞争边界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联讯仪器：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全领域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渗透，强化生态壁垒：作为从光模块测试领域崛起的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，联讯仪器并未局限于单一赛道，而是逐步拓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展至光通信芯片、材料、半导体等多领域的测试解决方案，同时布局功率器件等测试系统，形成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全场景、全流程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的产品生态。凭借扎实的技术积累与市场口碑，联讯仪器已成为国内光通信测试仪器市场前五中唯一的本土企业，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2024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年实现营业收入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7.89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亿元，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年全年营收达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12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亿元，同比增长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45%-52%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，业绩实现狂飙式增长，彰显了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企业的强劲发展动能，同时其境外收入占比在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年前三季度提升至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32.59%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，全球化布局稳步推进。参见文章：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1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>HYPERLINK https://mp.weixin.qq.com/s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?__biz=Mzg4NDczNTg5Ng==&amp;mid=2247498327&amp;idx=1&amp;sn=1b2080591e680dcef336973cf005e65d&amp;scene=21#wechat_redirect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联讯仪器新股申购：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AI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时代国产仪器新王者，与是</w:t>
      </w:r>
      <w:proofErr w:type="gramStart"/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并肩成未来双雄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；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>HYPERLINK https://mp.weixin.qq.com/s?__biz=Mzg4NDczNTg5Ng==&amp;mid=2247497408&amp;idx=1&amp;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sn=fcd904f2e4da96f36009c23c657e06c4&amp;scene=21#wechat_redirect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联讯仪器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IPO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注册获批，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17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亿募资攻坚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85GHz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采样示波器、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70GHz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实时示波器、任意波形发生器及新一代芯片测试机研制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；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>HYPERLINK https://mp.weixin.qq.com/s?__biz=Mzg4NDczNTg5Ng==&amp;mid=2247497062&amp;idx=1&amp;sn=eb32e34947face1d1db97d422358d3ae&amp;s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cene=21#wechat_redirect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黑马实锤！联讯仪器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1-9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月营收超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8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亿元，预计全年营收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12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亿元，营收狂飙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45%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至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52%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万里眼：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技术领跑，丰富高端产品矩阵：除实时示波器与采样示波器外，万里眼在射频仪器领域实现重大突破，拥有全球领先的矢量信号发生器、信号与频谱分析仪，同时推出全球少有支持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算力中心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万卡测试的数字网络测试仪器，形成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高速示波器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射频仪器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网络测试仪器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的多元化产品矩阵。参见文章：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1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>HYPERLINK https://mp.weixin.qq.com/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s?__biz=Mzg4NDczNTg5Ng==&amp;mid=2247498405&amp;idx=1&amp;sn=f26ab533be499b02ac19e8139384d8b8&amp;scene=21#wechat_redirect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深大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179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万选择万里眼矢量源，藏着全球唯一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5GHz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带宽的</w:t>
      </w:r>
      <w:proofErr w:type="gramStart"/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傲与骄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；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>HYPERLINK https://mp.weixin.qq.com/s?__biz=Mzg4NDczNTg5Ng==&amp;mid=2247498054&amp;idx=1&amp;sn=b1e5d57dcd3ec61f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9f841019b10704ff&amp;scene=21#wechat_redirect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110GHz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频谱仪正式亮相，万里眼不止</w:t>
      </w:r>
      <w:proofErr w:type="gramStart"/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打破瓦森纳</w:t>
      </w:r>
      <w:proofErr w:type="gramEnd"/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封锁，更拿下多个全球第一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；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https://mp.weixin.qq.com/s?__biz=Mzg4NDczNTg5Ng==&amp;mid=2247495547&amp;idx=2&amp;sn=5bc6b5c0244223960eb20b4f7669f98d&amp;scene=21#wechat_redirect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中国标尺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突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破西方封锁，万里眼重磅发布全球领先的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90GHz</w:t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超高速实时示波器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；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https://mp.weixin.qq.com/s?__biz=Mzg4NDczNTg5Ng==&amp;mid=2247495103&amp;idx=1&amp;sn=952003bfc52456a872af6d19e0234ca6&amp;scene=21#wechat_redirect normalLink </w:instrTex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中外仪器同台竞技</w:t>
      </w:r>
      <w:proofErr w:type="gramStart"/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助力光</w:t>
      </w:r>
      <w:proofErr w:type="gramEnd"/>
      <w:r w:rsidRPr="008A3306">
        <w:rPr>
          <w:rStyle w:val="a3"/>
          <w:rFonts w:ascii="宋体" w:eastAsia="宋体" w:hAnsi="宋体"/>
          <w:color w:val="000000" w:themeColor="text1"/>
          <w:sz w:val="24"/>
          <w:szCs w:val="24"/>
        </w:rPr>
        <w:t>模块，国产最强采样与最强实时示波器隔路共舞显锋芒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8A3306">
        <w:rPr>
          <w:rFonts w:ascii="宋体" w:eastAsia="宋体" w:hAnsi="宋体" w:hint="eastAsia"/>
          <w:b/>
          <w:color w:val="000000" w:themeColor="text1"/>
          <w:sz w:val="24"/>
          <w:szCs w:val="24"/>
        </w:rPr>
        <w:t>四、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竞争格局演变：从技术壁垒到生态构建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随着市场竞争的不断升级，联讯仪器与万里眼的竞争已不再局限于单一产品的性能比拼，而是升级为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技术壁垒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生态构建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研发实力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资金支持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的全方位、多层次较量，双方凭借各自的优势，持续巩固市场地位。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技术壁垒：各有所长，形成差异化竞争优势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联讯仪器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深耕采样示波器领域多年，其自主研发的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SIRC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系统响应矫正技术独树一帜，可根据不同光模块的特性动态调整系统响应，大幅提升测试精度与适配性，成为其在光模块量产测试领域的核心竞争力；同时，在光通信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测试全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流程的技术积累，形成了难以复制的技术壁垒。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万里眼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则在实时示波器的高速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ADC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（模数转换器）与信号处理领域积累深厚，其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90GHz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实时示波器的高速信号采集与处理技术达到全球顶尖水平，可精准捕捉瞬态信号，同时在射频仪器领域的技术突破，进一步拓宽了其技术护城河。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生态构建：双向发力，打造全场景解决方案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联讯仪器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聚焦光通信与半导体测试领域，打造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仪器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设备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解决方案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的完整生态，不仅提供核心测试仪器，还为客户提供定制化测试方案、技术培训、售后维护等一站式服务，深度绑定下游客户，尤其在光模块量产领域，形成了强大的生态壁垒。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万里眼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则以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高端研发测试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为核心，推出智能寻优、服务器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级算力等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创新特性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，强化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辅助测试能力，可实现测试参数自动优化、故障智能诊断，提升研发测试效率；同时，通过多元化的产品矩阵，覆盖芯片研发、射频测试、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算力中心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测试等多场景，构建起差异化的生态优势。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研发实力和资金支持：双轮驱动，保障技术持续迭代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联讯仪器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依托苏州总部，建立了覆盖全国的技术支持网络，拥有一支由行业资深专家组成的研发团队，聚焦高端测试仪器的国产化研发；同时，借助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IPO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募集的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17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亿元资金，加速推进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85GHz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采样示波器、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70GHz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实时示波器、新一代半导体测试设备等高端产品的研制，向是德科技、爱德万、泰瑞达等全球测试仪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器巨头发起冲击，逐步实现从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国产领先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全球一流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的跨越。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z w:val="24"/>
          <w:szCs w:val="24"/>
        </w:rPr>
        <w:t>万里眼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立足深圳创新实力，背靠深圳国资委，具备雄厚的资金实力与政策支持，不断整合行业优质资源，丰富产品矩阵；采用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并行研发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快速迭代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的模式，持续推出全球领先的高端测试仪器，出手即标杆，快速抢占高端市场份额。</w:t>
      </w:r>
    </w:p>
    <w:p w:rsidR="00100884" w:rsidRPr="008A3306" w:rsidRDefault="008A3306" w:rsidP="008A330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8A3306">
        <w:rPr>
          <w:rFonts w:ascii="宋体" w:eastAsia="宋体" w:hAnsi="宋体" w:hint="eastAsia"/>
          <w:b/>
          <w:color w:val="000000" w:themeColor="text1"/>
          <w:sz w:val="24"/>
          <w:szCs w:val="24"/>
        </w:rPr>
        <w:t>五、</w:t>
      </w:r>
      <w:r w:rsidRPr="008A3306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结语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AI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算力的指数级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增长，为国产高端测试仪器的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企业提供了前所未有的发展机遇。万里眼与联讯仪器的正面交锋，并非零和博弈，而是国产替代进程中的良性竞争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——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这两大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凭借各自的技术优势、差异化的市场定位，在光模块测试、芯片研发测试等核心领域各展所长，不仅打破了是德科技、泰克等海外巨头的长期垄断，更推动中国测试仪器技术从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跟跑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并跑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、甚至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领跑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跨越，成为国产高端制造崛起的重要缩影。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从联讯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仪器深耕采样示波器、实现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1.6T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光模块测试全套方案国产化，到万里</w:t>
      </w:r>
      <w:proofErr w:type="gramStart"/>
      <w:r w:rsidRPr="008A3306">
        <w:rPr>
          <w:rFonts w:ascii="宋体" w:eastAsia="宋体" w:hAnsi="宋体"/>
          <w:color w:val="000000" w:themeColor="text1"/>
          <w:sz w:val="24"/>
          <w:szCs w:val="24"/>
        </w:rPr>
        <w:t>眼突破</w:t>
      </w:r>
      <w:proofErr w:type="gramEnd"/>
      <w:r w:rsidRPr="008A3306">
        <w:rPr>
          <w:rFonts w:ascii="宋体" w:eastAsia="宋体" w:hAnsi="宋体"/>
          <w:color w:val="000000" w:themeColor="text1"/>
          <w:sz w:val="24"/>
          <w:szCs w:val="24"/>
        </w:rPr>
        <w:t>实时示波器技术、创下国产设备性能新纪录，两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大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的崛起，彰显了中国企业在高端制造领域的创新实力与突破决心。在这场没有硝烟的技术与市场博弈中，两家企业的持续迭代与竞争，将不断降低行业测试成本、提升测试效率，最终受益的将是整个中国光通信与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产业，为中国高端制造业的自主可控提供坚实支撑，让全球看到中国测试仪器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黑马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的强劲力量。</w:t>
      </w:r>
    </w:p>
    <w:p w:rsidR="00100884" w:rsidRPr="008A3306" w:rsidRDefault="00100884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00884" w:rsidRPr="008A3306" w:rsidRDefault="008A3306" w:rsidP="008A3306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B7D0718" wp14:editId="66860F2A">
            <wp:extent cx="5236210" cy="1047242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236210" cy="104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84" w:rsidRPr="008A3306" w:rsidRDefault="00100884" w:rsidP="008A3306">
      <w:pPr>
        <w:spacing w:before="0" w:after="0" w:line="360" w:lineRule="auto"/>
        <w:ind w:left="360" w:right="28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00884" w:rsidRPr="008A3306" w:rsidRDefault="00100884" w:rsidP="008A3306">
      <w:pPr>
        <w:spacing w:before="0" w:after="0" w:line="360" w:lineRule="auto"/>
        <w:ind w:left="360" w:right="28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00884" w:rsidRPr="008A3306" w:rsidRDefault="00100884" w:rsidP="008A3306">
      <w:pPr>
        <w:spacing w:before="0" w:after="0" w:line="360" w:lineRule="auto"/>
        <w:ind w:left="360" w:right="28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00884" w:rsidRPr="008A3306" w:rsidRDefault="00100884" w:rsidP="008A3306">
      <w:pPr>
        <w:spacing w:before="0" w:after="0" w:line="360" w:lineRule="auto"/>
        <w:ind w:left="360" w:right="28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00884" w:rsidRPr="008A3306" w:rsidRDefault="008A3306" w:rsidP="008A3306">
      <w:pPr>
        <w:spacing w:before="0" w:after="0" w:line="360" w:lineRule="auto"/>
        <w:ind w:left="450" w:right="450" w:firstLineChars="200" w:firstLine="51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onetest.net | </w:t>
      </w:r>
      <w:proofErr w:type="spellStart"/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onetest</w:t>
      </w:r>
      <w:proofErr w:type="spellEnd"/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仪器资源库</w:t>
      </w:r>
    </w:p>
    <w:p w:rsidR="00100884" w:rsidRPr="008A3306" w:rsidRDefault="008A3306" w:rsidP="008A3306">
      <w:pPr>
        <w:spacing w:before="0" w:after="0" w:line="360" w:lineRule="auto"/>
        <w:ind w:left="210" w:right="21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spellStart"/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onetest</w:t>
      </w:r>
      <w:proofErr w:type="spellEnd"/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仪器资源库（</w:t>
      </w:r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onetest.net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）的价值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，正是在于连接分散的仪器资源，让散在每一处厂家光芒都能被看见，让用户更便捷地找到适合的仪器。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2026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年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4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月底</w:t>
      </w:r>
      <w:proofErr w:type="spellStart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onetest</w:t>
      </w:r>
      <w:proofErr w:type="spellEnd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仪器资源库将全新改版，打造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仪器选型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+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测试知识库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+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测试</w:t>
      </w:r>
      <w:proofErr w:type="gramStart"/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附件严选商城</w:t>
      </w:r>
      <w:proofErr w:type="gramEnd"/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 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完整生态链。</w:t>
      </w:r>
    </w:p>
    <w:p w:rsidR="00100884" w:rsidRPr="008A3306" w:rsidRDefault="008A3306" w:rsidP="008A3306">
      <w:pPr>
        <w:spacing w:before="0" w:after="0" w:line="360" w:lineRule="auto"/>
        <w:ind w:left="210" w:right="21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仪器选型库：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将向全球仪器厂家开放共建，旨在收录全球每一款仪器，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AI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加持智能选型，让用户选型更简单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高效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；</w:t>
      </w:r>
    </w:p>
    <w:p w:rsidR="00100884" w:rsidRPr="008A3306" w:rsidRDefault="008A3306" w:rsidP="008A3306">
      <w:pPr>
        <w:spacing w:before="0" w:after="0" w:line="360" w:lineRule="auto"/>
        <w:ind w:left="210" w:right="21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测试知识库：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将向仪器厂家、系统集成商、经销商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代理商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proofErr w:type="gramStart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维保厂家</w:t>
      </w:r>
      <w:proofErr w:type="gramEnd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、计量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检测等实验室和机构、专业人士等业界各方开放共建，借助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AI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智能检索与交互，让测试不再棘手；</w:t>
      </w:r>
    </w:p>
    <w:p w:rsidR="00100884" w:rsidRPr="008A3306" w:rsidRDefault="008A3306" w:rsidP="008A3306">
      <w:pPr>
        <w:spacing w:before="0" w:after="0" w:line="360" w:lineRule="auto"/>
        <w:ind w:left="210" w:right="21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严选商城</w:t>
      </w:r>
      <w:proofErr w:type="gramEnd"/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：以匠心严选好物，架起供需信任桥梁。</w:t>
      </w:r>
    </w:p>
    <w:p w:rsidR="00100884" w:rsidRPr="008A3306" w:rsidRDefault="008A3306" w:rsidP="008A3306">
      <w:pPr>
        <w:spacing w:before="0" w:after="0" w:line="360" w:lineRule="auto"/>
        <w:ind w:left="210" w:right="21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严选商城</w:t>
      </w:r>
      <w:proofErr w:type="gramEnd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聚焦坚守工匠精神的细分领域优质产品，通过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实地考察调研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、</w:t>
      </w:r>
      <w:r w:rsidRPr="008A3306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多维度资质审核、实验室专业测试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等层层筛选，为用户精准严选中小微型仪器、测试用附件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模块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组件、天线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信号调理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电源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机箱等系统集成核心组件，搭建供需双方双向奔赴的信任桥梁与价值共同体。若您是深耕细分赛道、秉持工匠精神的优质企业，诚邀</w:t>
      </w:r>
      <w:proofErr w:type="gramStart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入驻严选商城</w:t>
      </w:r>
      <w:proofErr w:type="gramEnd"/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，向全球用户传递高品质产品与专业服务，欢迎联系洽谈合作！</w:t>
      </w:r>
    </w:p>
    <w:p w:rsidR="00100884" w:rsidRPr="008A3306" w:rsidRDefault="008A3306" w:rsidP="008A3306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spellStart"/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onetest</w:t>
      </w:r>
      <w:proofErr w:type="spellEnd"/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仪器</w:t>
      </w:r>
      <w:proofErr w:type="gramStart"/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资源库专属</w:t>
      </w:r>
      <w:proofErr w:type="gramEnd"/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测试交流社群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，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分类群：无线通信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/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连接、电磁频谱、雷达、卫星、汽车电子、芯片、光通信、网络、量子、高速总线等领域，只聊</w:t>
      </w:r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测</w:t>
      </w:r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试相关问题和测试知识分享</w:t>
      </w:r>
      <w:r w:rsidRPr="008A330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000AA3B" wp14:editId="748F6974">
            <wp:extent cx="1219200" cy="121920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 </w:t>
      </w:r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扫码添加</w:t>
      </w:r>
      <w:proofErr w:type="gramEnd"/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小助手，发送</w:t>
      </w:r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「公司</w:t>
      </w:r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+</w:t>
      </w:r>
      <w:r w:rsidRPr="008A330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群分类方向」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申请入群～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CCD870B" wp14:editId="33C28D3C">
            <wp:extent cx="5236210" cy="708493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5236210" cy="70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84" w:rsidRPr="008A3306" w:rsidRDefault="008A3306" w:rsidP="008A3306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进群后，你将直接获得：</w:t>
      </w:r>
    </w:p>
    <w:p w:rsidR="00100884" w:rsidRPr="008A3306" w:rsidRDefault="008A3306" w:rsidP="008A3306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8A3306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👉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 xml:space="preserve"> 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厂家技术专家帮你解答测试中遇到的问题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 xml:space="preserve"> </w:t>
      </w:r>
      <w:r w:rsidRPr="008A3306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🔍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</w:p>
    <w:p w:rsidR="00100884" w:rsidRPr="008A3306" w:rsidRDefault="008A3306" w:rsidP="008A3306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8A3306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👉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测试知识、方案、仪器选型分享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8A3306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🔥</w:t>
      </w:r>
    </w:p>
    <w:p w:rsidR="00100884" w:rsidRPr="008A3306" w:rsidRDefault="008A3306" w:rsidP="008A3306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8A3306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👉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>细分领域行业与专业讨论</w:t>
      </w:r>
      <w:r w:rsidRPr="008A3306">
        <w:rPr>
          <w:rFonts w:ascii="宋体" w:eastAsia="宋体" w:hAnsi="宋体"/>
          <w:color w:val="000000" w:themeColor="text1"/>
          <w:spacing w:val="9"/>
          <w:sz w:val="24"/>
          <w:szCs w:val="24"/>
        </w:rPr>
        <w:t xml:space="preserve"> </w:t>
      </w:r>
      <w:r w:rsidRPr="008A3306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👂</w:t>
      </w:r>
    </w:p>
    <w:p w:rsidR="00100884" w:rsidRPr="008A3306" w:rsidRDefault="008A3306" w:rsidP="008A3306">
      <w:pPr>
        <w:spacing w:before="0" w:after="0" w:line="360" w:lineRule="auto"/>
        <w:ind w:firstLineChars="200" w:firstLine="518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 w:cs="宋体" w:hint="eastAsia"/>
          <w:b/>
          <w:color w:val="000000" w:themeColor="text1"/>
          <w:spacing w:val="9"/>
          <w:sz w:val="24"/>
          <w:szCs w:val="24"/>
        </w:rPr>
        <w:t>🌟</w:t>
      </w:r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 xml:space="preserve"> </w:t>
      </w:r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点亮星标</w:t>
      </w:r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 xml:space="preserve"> </w:t>
      </w:r>
      <w:r w:rsidRPr="008A3306">
        <w:rPr>
          <w:rFonts w:ascii="宋体" w:eastAsia="宋体" w:hAnsi="宋体" w:cs="宋体" w:hint="eastAsia"/>
          <w:b/>
          <w:color w:val="000000" w:themeColor="text1"/>
          <w:spacing w:val="9"/>
          <w:sz w:val="24"/>
          <w:szCs w:val="24"/>
        </w:rPr>
        <w:t>🌟</w:t>
      </w:r>
    </w:p>
    <w:p w:rsidR="00100884" w:rsidRPr="008A3306" w:rsidRDefault="008A3306" w:rsidP="008A3306">
      <w:pPr>
        <w:spacing w:before="0" w:after="0" w:line="360" w:lineRule="auto"/>
        <w:ind w:firstLineChars="200" w:firstLine="518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测试知识、前沿技术、最新仪器资讯每日见</w:t>
      </w:r>
    </w:p>
    <w:p w:rsidR="00100884" w:rsidRPr="008A3306" w:rsidRDefault="008A3306" w:rsidP="008A330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A3306">
        <w:rPr>
          <w:rFonts w:ascii="宋体" w:eastAsia="宋体" w:hAnsi="宋体"/>
          <w:color w:val="000000" w:themeColor="text1"/>
          <w:sz w:val="24"/>
          <w:szCs w:val="24"/>
        </w:rPr>
        <w:t>文中所有仪器已收录到</w:t>
      </w:r>
      <w:proofErr w:type="spellStart"/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onetest</w:t>
      </w:r>
      <w:proofErr w:type="spellEnd"/>
      <w:r w:rsidRPr="008A3306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仪器资源库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</w:rPr>
        <w:t>，未尽收录的厂家请联系收录，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电脑端登录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onetest.net</w:t>
      </w:r>
      <w:r w:rsidRPr="008A330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，或阅读全文</w:t>
      </w:r>
      <w:r w:rsidRPr="008A3306">
        <w:rPr>
          <w:rFonts w:ascii="宋体" w:eastAsia="宋体" w:hAnsi="宋体"/>
          <w:color w:val="000000" w:themeColor="text1"/>
          <w:sz w:val="24"/>
          <w:szCs w:val="24"/>
        </w:rPr>
        <w:t>，进入网站查看详细资料或开启您的仪器选型之旅：</w:t>
      </w:r>
    </w:p>
    <w:p w:rsidR="00100884" w:rsidRPr="008A3306" w:rsidRDefault="00100884" w:rsidP="008A3306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100884" w:rsidRPr="008A3306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00884"/>
    <w:rsid w:val="00100884"/>
    <w:rsid w:val="008A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A3306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A33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918</Words>
  <Characters>5237</Characters>
  <Application>Microsoft Office Word</Application>
  <DocSecurity>0</DocSecurity>
  <Lines>43</Lines>
  <Paragraphs>12</Paragraphs>
  <ScaleCrop>false</ScaleCrop>
  <Company>Organization</Company>
  <LinksUpToDate>false</LinksUpToDate>
  <CharactersWithSpaces>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2026-04-24T08:12:00Z</dcterms:created>
  <dcterms:modified xsi:type="dcterms:W3CDTF">2026-04-24T01:11:00Z</dcterms:modified>
</cp:coreProperties>
</file>