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DDC" w:rsidRPr="00F06DDC" w:rsidRDefault="00F06DDC" w:rsidP="00F06DDC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F06DDC">
        <w:rPr>
          <w:rFonts w:ascii="黑体" w:eastAsia="黑体" w:hAnsi="黑体" w:hint="eastAsia"/>
          <w:b/>
          <w:color w:val="000000" w:themeColor="text1"/>
          <w:sz w:val="28"/>
          <w:szCs w:val="28"/>
        </w:rPr>
        <w:t>净利暴增802%！联讯仪器凭什么这么猛？</w:t>
      </w:r>
    </w:p>
    <w:p w:rsidR="00F06DDC" w:rsidRPr="00F06DDC" w:rsidRDefault="00F06DDC" w:rsidP="00F06DDC">
      <w:pPr>
        <w:spacing w:before="0" w:after="0"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06DDC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芯片讲坛</w:t>
      </w:r>
    </w:p>
    <w:p w:rsidR="00C621DD" w:rsidRPr="00F06DDC" w:rsidRDefault="00F06DDC" w:rsidP="00F06DDC">
      <w:pPr>
        <w:spacing w:before="0" w:after="0" w:line="360" w:lineRule="auto"/>
        <w:ind w:firstLineChars="200" w:firstLine="482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一、</w:t>
      </w:r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一组让人</w:t>
      </w:r>
      <w:proofErr w:type="gramStart"/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揉</w:t>
      </w:r>
      <w:proofErr w:type="gramEnd"/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眼睛的数字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7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23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日，联讯仪器发了半年度业绩预告。数据是这样的：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预计上半</w:t>
      </w:r>
      <w:bookmarkStart w:id="0" w:name="_GoBack"/>
      <w:bookmarkEnd w:id="0"/>
      <w:r w:rsidRPr="00F06DDC">
        <w:rPr>
          <w:rFonts w:ascii="宋体" w:eastAsia="宋体" w:hAnsi="宋体"/>
          <w:color w:val="000000" w:themeColor="text1"/>
          <w:sz w:val="24"/>
          <w:szCs w:val="24"/>
        </w:rPr>
        <w:t>年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归母净利润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5.10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亿到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5.80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亿元，同比增长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802%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926%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你没看错，是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802%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926%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。不是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8.02%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，是八百多。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这种级别的增长，放在哪个行业都得让人停下来认真看看。不是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100%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、不是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200%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，是接近十倍的增长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这意味着去年同期基数低到不像话，也意味着今年上半年的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爆发猛到不像话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06DDC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到底发生了什么？</w:t>
      </w:r>
    </w:p>
    <w:p w:rsidR="00C621DD" w:rsidRPr="00F06DDC" w:rsidRDefault="00F06DDC" w:rsidP="00F06DDC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二、</w:t>
      </w:r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半导体测试设备：一个被低估的高景气赛道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联讯仪器的主业是半导体测试设备。说起半导体设备，大家脑子里第一反应可能还是光刻机、刻蚀机这些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明星品类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。但实际上，测试设备是整条产业链里不可或缺又经常被忽视的一环。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芯片造出来之后，得有人测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功能对不对、性能达不达标、良率高不高，全靠测试设备把关。没有测试环节，一颗芯片敢不敢出货？不敢。客户敢不敢用？不敢。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测试设备处在产业链的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出口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位置：上游晶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圆制造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产能拉满，中游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封测需求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旺盛，下游应用市场爆发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无论哪个环节繁荣，测试设备的需求都会被带起来。这就好比高速公路上不管哪个路段堵车，出口处的收费站都得跟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着忙活。</w:t>
      </w:r>
    </w:p>
    <w:p w:rsidR="00F06DDC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联讯仪器在预告里点得很清楚：半导体测试设备行业景气度持续上行。这不是它一家的体感，是整个赛道的共性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下游高端市场需求显著释放，数字测试机等多条产品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线销售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业绩大幅增长。</w:t>
      </w:r>
    </w:p>
    <w:p w:rsidR="00C621DD" w:rsidRPr="00F06DDC" w:rsidRDefault="00F06DDC" w:rsidP="00F06DDC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三、</w:t>
      </w:r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国产化窗口期：天时地利都到位了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但光说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景气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还不够。联讯仪器这次爆发的一个关键变量，是国产替代的战略窗口。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过去国内半导体测试设备市场长期被泰瑞达、爱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德万这些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海外巨头把持。国产设备在技术水平上曾经差距不小，很多高端测试场景，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晶圆厂宁愿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花高价买进口的，也不敢赌国产的。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但这两年形势变了。一方面，地缘因素让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供应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链安全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从口号变成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了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刚需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lastRenderedPageBreak/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关键设备卡在别人手里的风险，谁都承担不起。另一方面，国产测试设备在技术指标上一步步追了上来，从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能用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好用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再到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敢用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，客户信心的建立不是一夜之间，但一旦拐过弯就回不去了。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联讯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仪器抓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的就是这个窗口。公司明确说，紧抓半导体测试设备国产化率提升的战略窗口。翻译成大白话就是：以前进口设备占九成以上的市场份额，现在国产设备一步一步啃下来，每啃下一个百分点，对应的就是真金白银的订单。</w:t>
      </w:r>
    </w:p>
    <w:p w:rsidR="00F06DDC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前期研发投入的成果在这时候开始兑现。半导体设备研发周期长，前几年咬牙投研发、打磨产品，现在到了收获期。这种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前人种树后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人乘凉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的故事在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硬科技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领域特别典型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熬得住冷板凳，才能接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得住热行情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C621DD" w:rsidRPr="00F06DDC" w:rsidRDefault="00F06DDC" w:rsidP="00F06DDC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四、</w:t>
      </w:r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规模效应：量变到质变的临界点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还有一个细节值得琢磨：公司提到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规模效应显现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这个词在制造业里分量很重。简单说就是：产量小的时候，固定成本摊到每台设备上，毛利薄得像刀片；产量大了之后，研发、产线、管理等固定成本被更多产品分摊，单台成本下降，利润率自然往上走。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联讯仪器这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次利润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增速（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802%-926%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）远超营收增速，规模效应大概率是重要推手之一。当一个测试设备公司从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几十台小批量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走向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批量交付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阶段，固定成本被摊薄的速度是很惊人的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这也是为什么制造业常说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过了盈亏平衡点，每一台都是利润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F06DDC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从另一个角度看，规模效应的显现也意味着公司的产品力和交付能力得到了市场验证。毕竟客户不会因为你便宜就买你的测试设备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测不准一颗芯片，便宜有什么用？能让客户下单放量，本质上是对产品质量的背书。</w:t>
      </w:r>
    </w:p>
    <w:p w:rsidR="00C621DD" w:rsidRPr="00F06DDC" w:rsidRDefault="00F06DDC" w:rsidP="00F06DDC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五、</w:t>
      </w:r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对行业意味着什么？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联讯仪器这份预告，其实折射了半导体设备零部件板块的整体高景气度。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第一，国产设备厂商正在从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追赶者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向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主力供应商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转变。几年前国产测试设备在很多场景里还是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备胎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角色，现在越来越多的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晶圆厂把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国产设备纳入主力供应商名单。这个角色转变带来的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不是一两个订单，而是持续性的采购份额。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第二，研发投入的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长线回报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逻辑依然成立。联讯仪器前期咬牙投研发，现在成果显现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这给所有还在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熬冷板凳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阶段的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硬科技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公司打了个样：技术投入不会白费，只是兑现的时机要等。</w:t>
      </w:r>
    </w:p>
    <w:p w:rsidR="00F06DDC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第三，设备零部件板块是本轮半导体周期里景气度最高的细分之一。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跟设计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公司不同，设备和零部件公司的业绩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跟晶圆厂资本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开支直接挂钩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只要晶圆厂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在扩产，设备订单就在。而国内这一轮晶圆扩产周期，才刚走到中段。</w:t>
      </w:r>
    </w:p>
    <w:p w:rsidR="00C621DD" w:rsidRPr="00F06DDC" w:rsidRDefault="00F06DDC" w:rsidP="00F06DDC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六、</w:t>
      </w:r>
      <w:r w:rsidRPr="00F06DDC">
        <w:rPr>
          <w:rFonts w:ascii="宋体" w:eastAsia="宋体" w:hAnsi="宋体"/>
          <w:b/>
          <w:color w:val="000000" w:themeColor="text1"/>
          <w:sz w:val="24"/>
          <w:szCs w:val="24"/>
        </w:rPr>
        <w:t>一点冷思考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当然，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802%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的增长率看着吓人，但主要是去年同期基数太低。基数效应的好处是增速好看，坏处是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等到基数正常化之后，增速自然回落，到时候市场预期怎么调整是个考验。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另外，半导体设备行业天然受周期波动影响。这一轮景气度高，不代表永远景气。真正决定一家设备公司长期价值的，不是某一年的利润爆发，而是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技术壁垒够不够深、</w:t>
      </w:r>
      <w:proofErr w:type="gramStart"/>
      <w:r w:rsidRPr="00F06DDC">
        <w:rPr>
          <w:rFonts w:ascii="宋体" w:eastAsia="宋体" w:hAnsi="宋体"/>
          <w:color w:val="000000" w:themeColor="text1"/>
          <w:sz w:val="24"/>
          <w:szCs w:val="24"/>
        </w:rPr>
        <w:t>产品线够不够</w:t>
      </w:r>
      <w:proofErr w:type="gramEnd"/>
      <w:r w:rsidRPr="00F06DDC">
        <w:rPr>
          <w:rFonts w:ascii="宋体" w:eastAsia="宋体" w:hAnsi="宋体"/>
          <w:color w:val="000000" w:themeColor="text1"/>
          <w:sz w:val="24"/>
          <w:szCs w:val="24"/>
        </w:rPr>
        <w:t>宽、客户结构够不够稳。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联讯仪器现在数字测试机等多条产品线都在放量，说明产品矩阵在拓宽，这是好事。但要在下个周期拐点来的时候还能扛住，靠的是持续的产品迭代和客户绑定，不是一顿饱。</w:t>
      </w:r>
    </w:p>
    <w:p w:rsidR="00C621DD" w:rsidRPr="00F06DDC" w:rsidRDefault="00F06DDC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F06DDC">
        <w:rPr>
          <w:rFonts w:ascii="宋体" w:eastAsia="宋体" w:hAnsi="宋体"/>
          <w:color w:val="000000" w:themeColor="text1"/>
          <w:sz w:val="24"/>
          <w:szCs w:val="24"/>
        </w:rPr>
        <w:t>不过话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说回来，能在一个周期里把利润做出近十倍增长，本身已经够硬了。剩下的，就看怎么把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一波行情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变成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长期能力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"</w:t>
      </w:r>
      <w:r w:rsidRPr="00F06DDC">
        <w:rPr>
          <w:rFonts w:ascii="宋体" w:eastAsia="宋体" w:hAnsi="宋体"/>
          <w:color w:val="000000" w:themeColor="text1"/>
          <w:sz w:val="24"/>
          <w:szCs w:val="24"/>
        </w:rPr>
        <w:t>了。</w:t>
      </w:r>
    </w:p>
    <w:p w:rsidR="00C621DD" w:rsidRPr="00F06DDC" w:rsidRDefault="00C621DD" w:rsidP="00F06DDC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C621DD" w:rsidRPr="00F06DDC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21DD"/>
    <w:rsid w:val="00C621DD"/>
    <w:rsid w:val="00F0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308</Words>
  <Characters>1758</Characters>
  <Application>Microsoft Office Word</Application>
  <DocSecurity>0</DocSecurity>
  <Lines>14</Lines>
  <Paragraphs>4</Paragraphs>
  <ScaleCrop>false</ScaleCrop>
  <Company>Organization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2026-07-30T16:37:00Z</dcterms:created>
  <dcterms:modified xsi:type="dcterms:W3CDTF">2026-07-30T09:29:00Z</dcterms:modified>
</cp:coreProperties>
</file>